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480" w:rsidRDefault="00CB2480" w:rsidP="00183DDC">
      <w:pPr>
        <w:jc w:val="center"/>
        <w:rPr>
          <w:b/>
        </w:rPr>
      </w:pPr>
    </w:p>
    <w:p w:rsidR="00183DDC" w:rsidRDefault="00183DDC" w:rsidP="00183DDC">
      <w:pPr>
        <w:jc w:val="center"/>
        <w:rPr>
          <w:b/>
        </w:rPr>
      </w:pPr>
      <w:r>
        <w:rPr>
          <w:b/>
        </w:rPr>
        <w:t xml:space="preserve">ПРОТОКОЛ № </w:t>
      </w:r>
      <w:r w:rsidR="00681A66">
        <w:rPr>
          <w:b/>
        </w:rPr>
        <w:t>5</w:t>
      </w:r>
      <w:r w:rsidR="00483826">
        <w:rPr>
          <w:b/>
        </w:rPr>
        <w:t>1</w:t>
      </w:r>
      <w:r w:rsidR="000A662C">
        <w:rPr>
          <w:b/>
        </w:rPr>
        <w:t>5</w:t>
      </w:r>
    </w:p>
    <w:p w:rsidR="00183DDC" w:rsidRDefault="00183DDC" w:rsidP="00183DDC">
      <w:pPr>
        <w:jc w:val="center"/>
        <w:rPr>
          <w:b/>
          <w:bCs/>
        </w:rPr>
      </w:pPr>
      <w:r>
        <w:rPr>
          <w:b/>
          <w:bCs/>
        </w:rPr>
        <w:t xml:space="preserve">заседания комиссии по проведению аукционов по продаже </w:t>
      </w:r>
    </w:p>
    <w:p w:rsidR="00183DDC" w:rsidRDefault="00183DDC" w:rsidP="00183DDC">
      <w:pPr>
        <w:jc w:val="center"/>
        <w:rPr>
          <w:b/>
          <w:bCs/>
        </w:rPr>
      </w:pPr>
      <w:r>
        <w:rPr>
          <w:b/>
          <w:bCs/>
        </w:rPr>
        <w:t xml:space="preserve">земельных участков, аукционов на право заключения договоров </w:t>
      </w:r>
    </w:p>
    <w:p w:rsidR="00183DDC" w:rsidRDefault="00183DDC" w:rsidP="00183DDC">
      <w:pPr>
        <w:jc w:val="center"/>
        <w:rPr>
          <w:b/>
          <w:bCs/>
        </w:rPr>
      </w:pPr>
      <w:r>
        <w:rPr>
          <w:b/>
          <w:bCs/>
        </w:rPr>
        <w:t>аренды земельных участков</w:t>
      </w:r>
    </w:p>
    <w:p w:rsidR="00183DDC" w:rsidRPr="0077785B" w:rsidRDefault="00183DDC" w:rsidP="00183DDC">
      <w:pPr>
        <w:jc w:val="center"/>
        <w:rPr>
          <w:sz w:val="20"/>
          <w:szCs w:val="20"/>
        </w:rPr>
      </w:pPr>
    </w:p>
    <w:p w:rsidR="00183DDC" w:rsidRDefault="00183DDC" w:rsidP="00183DDC">
      <w:pPr>
        <w:jc w:val="both"/>
        <w:rPr>
          <w:i/>
        </w:rPr>
      </w:pPr>
      <w:r>
        <w:rPr>
          <w:i/>
        </w:rPr>
        <w:t xml:space="preserve">Дата проведения заседания – </w:t>
      </w:r>
      <w:r w:rsidR="000A662C">
        <w:rPr>
          <w:i/>
        </w:rPr>
        <w:t>пятнадцатое ноября</w:t>
      </w:r>
      <w:r>
        <w:rPr>
          <w:i/>
        </w:rPr>
        <w:t xml:space="preserve"> две тысячи </w:t>
      </w:r>
      <w:r w:rsidR="00E35820">
        <w:rPr>
          <w:i/>
        </w:rPr>
        <w:t>девятнадцатого</w:t>
      </w:r>
      <w:r>
        <w:rPr>
          <w:i/>
        </w:rPr>
        <w:t xml:space="preserve"> года</w:t>
      </w:r>
    </w:p>
    <w:p w:rsidR="00183DDC" w:rsidRDefault="00183DDC" w:rsidP="00183DDC">
      <w:pPr>
        <w:jc w:val="both"/>
        <w:rPr>
          <w:i/>
        </w:rPr>
      </w:pPr>
      <w:r>
        <w:rPr>
          <w:i/>
        </w:rPr>
        <w:t xml:space="preserve">Место проведения – </w:t>
      </w:r>
      <w:proofErr w:type="gramStart"/>
      <w:r>
        <w:rPr>
          <w:i/>
        </w:rPr>
        <w:t>г</w:t>
      </w:r>
      <w:proofErr w:type="gramEnd"/>
      <w:r>
        <w:rPr>
          <w:i/>
        </w:rPr>
        <w:t>. Благовещенск, ул. Б. Хмельницкого, 8/2, кабинет 4</w:t>
      </w:r>
    </w:p>
    <w:p w:rsidR="000415F3" w:rsidRDefault="00183DDC" w:rsidP="00183DDC">
      <w:pPr>
        <w:jc w:val="both"/>
        <w:rPr>
          <w:i/>
        </w:rPr>
      </w:pPr>
      <w:r>
        <w:rPr>
          <w:i/>
        </w:rPr>
        <w:t xml:space="preserve">Дата составления протокола – </w:t>
      </w:r>
      <w:r w:rsidR="00466E18">
        <w:rPr>
          <w:i/>
        </w:rPr>
        <w:t>пятнадцатое ноября</w:t>
      </w:r>
      <w:r w:rsidR="000415F3">
        <w:rPr>
          <w:i/>
        </w:rPr>
        <w:t xml:space="preserve"> две тысячи девятнадцатого года</w:t>
      </w:r>
    </w:p>
    <w:p w:rsidR="00183DDC" w:rsidRPr="001C7A7D" w:rsidRDefault="00183DDC" w:rsidP="00183DDC">
      <w:pPr>
        <w:jc w:val="both"/>
        <w:rPr>
          <w:i/>
        </w:rPr>
      </w:pPr>
      <w:r w:rsidRPr="001C7A7D">
        <w:rPr>
          <w:i/>
        </w:rPr>
        <w:t>Заседание открыто –10-</w:t>
      </w:r>
      <w:r w:rsidR="006D542E" w:rsidRPr="001C7A7D">
        <w:rPr>
          <w:i/>
        </w:rPr>
        <w:t>0</w:t>
      </w:r>
      <w:r w:rsidR="000A662C">
        <w:rPr>
          <w:i/>
        </w:rPr>
        <w:t>0</w:t>
      </w:r>
      <w:r w:rsidRPr="001C7A7D">
        <w:rPr>
          <w:i/>
        </w:rPr>
        <w:t xml:space="preserve"> часов</w:t>
      </w:r>
    </w:p>
    <w:p w:rsidR="00183DDC" w:rsidRPr="001C7A7D" w:rsidRDefault="00183DDC" w:rsidP="00183DDC">
      <w:pPr>
        <w:jc w:val="both"/>
        <w:rPr>
          <w:i/>
        </w:rPr>
      </w:pPr>
      <w:r w:rsidRPr="00154D5F">
        <w:rPr>
          <w:i/>
        </w:rPr>
        <w:t>Заседание закрыто –10-</w:t>
      </w:r>
      <w:r w:rsidR="00154D5F" w:rsidRPr="00154D5F">
        <w:rPr>
          <w:i/>
        </w:rPr>
        <w:t>0</w:t>
      </w:r>
      <w:r w:rsidR="008670F5" w:rsidRPr="00154D5F">
        <w:rPr>
          <w:i/>
        </w:rPr>
        <w:t>9</w:t>
      </w:r>
      <w:r w:rsidRPr="00154D5F">
        <w:rPr>
          <w:i/>
        </w:rPr>
        <w:t xml:space="preserve"> часов</w:t>
      </w:r>
    </w:p>
    <w:p w:rsidR="00183DDC" w:rsidRPr="001C7A7D" w:rsidRDefault="00183DDC" w:rsidP="00183DDC">
      <w:pPr>
        <w:jc w:val="both"/>
        <w:rPr>
          <w:i/>
        </w:rPr>
      </w:pPr>
      <w:r w:rsidRPr="001C7A7D">
        <w:rPr>
          <w:i/>
        </w:rPr>
        <w:t>Организатор аукциона (продавец) – Комитет по управлению имуществом муниципального образования города Благовещенска</w:t>
      </w:r>
    </w:p>
    <w:p w:rsidR="00183DDC" w:rsidRPr="001C7A7D" w:rsidRDefault="00183DDC" w:rsidP="00183DDC">
      <w:pPr>
        <w:jc w:val="both"/>
        <w:rPr>
          <w:i/>
        </w:rPr>
      </w:pPr>
      <w:r w:rsidRPr="001C7A7D">
        <w:rPr>
          <w:i/>
        </w:rPr>
        <w:t xml:space="preserve">Всего назначенных членов комиссии 9 человек (согласно постановлению администрации города Благовещенска от 05.05.2015 № 1780 в редакции постановления от </w:t>
      </w:r>
      <w:r w:rsidR="009A0B16" w:rsidRPr="001C7A7D">
        <w:rPr>
          <w:i/>
        </w:rPr>
        <w:t>22</w:t>
      </w:r>
      <w:r w:rsidRPr="001C7A7D">
        <w:rPr>
          <w:i/>
        </w:rPr>
        <w:t>.</w:t>
      </w:r>
      <w:r w:rsidR="009A0B16" w:rsidRPr="001C7A7D">
        <w:rPr>
          <w:i/>
        </w:rPr>
        <w:t>07</w:t>
      </w:r>
      <w:r w:rsidRPr="001C7A7D">
        <w:rPr>
          <w:i/>
        </w:rPr>
        <w:t>.201</w:t>
      </w:r>
      <w:r w:rsidR="009A0B16" w:rsidRPr="001C7A7D">
        <w:rPr>
          <w:i/>
        </w:rPr>
        <w:t>9</w:t>
      </w:r>
      <w:r w:rsidRPr="001C7A7D">
        <w:rPr>
          <w:i/>
        </w:rPr>
        <w:t xml:space="preserve"> № </w:t>
      </w:r>
      <w:r w:rsidR="009A0B16" w:rsidRPr="001C7A7D">
        <w:rPr>
          <w:i/>
        </w:rPr>
        <w:t>2328</w:t>
      </w:r>
      <w:r w:rsidRPr="001C7A7D">
        <w:rPr>
          <w:i/>
        </w:rPr>
        <w:t>).</w:t>
      </w:r>
    </w:p>
    <w:p w:rsidR="00183DDC" w:rsidRPr="008F3079" w:rsidRDefault="00183DDC" w:rsidP="00183DDC">
      <w:pPr>
        <w:jc w:val="both"/>
        <w:rPr>
          <w:i/>
        </w:rPr>
      </w:pPr>
      <w:r w:rsidRPr="008F3079">
        <w:rPr>
          <w:i/>
        </w:rPr>
        <w:t xml:space="preserve">На заседании присутствует </w:t>
      </w:r>
      <w:r w:rsidR="00154D5F">
        <w:rPr>
          <w:i/>
        </w:rPr>
        <w:t>7</w:t>
      </w:r>
      <w:r w:rsidRPr="008F3079">
        <w:rPr>
          <w:i/>
        </w:rPr>
        <w:t xml:space="preserve"> человек:</w:t>
      </w:r>
    </w:p>
    <w:p w:rsidR="00183DDC" w:rsidRPr="008F3079" w:rsidRDefault="008F3079" w:rsidP="00183DDC">
      <w:pPr>
        <w:jc w:val="both"/>
        <w:rPr>
          <w:i/>
        </w:rPr>
      </w:pPr>
      <w:r w:rsidRPr="008F3079">
        <w:rPr>
          <w:i/>
        </w:rPr>
        <w:t>О</w:t>
      </w:r>
      <w:r w:rsidR="004E4D16" w:rsidRPr="008F3079">
        <w:rPr>
          <w:i/>
        </w:rPr>
        <w:t>.</w:t>
      </w:r>
      <w:r w:rsidRPr="008F3079">
        <w:rPr>
          <w:i/>
        </w:rPr>
        <w:t>А</w:t>
      </w:r>
      <w:r w:rsidR="004E4D16" w:rsidRPr="008F3079">
        <w:rPr>
          <w:i/>
        </w:rPr>
        <w:t xml:space="preserve">. </w:t>
      </w:r>
      <w:r w:rsidRPr="008F3079">
        <w:rPr>
          <w:i/>
        </w:rPr>
        <w:t>Богданова</w:t>
      </w:r>
      <w:r w:rsidR="00183DDC" w:rsidRPr="008F3079">
        <w:rPr>
          <w:i/>
        </w:rPr>
        <w:t xml:space="preserve"> – заместитель председателя комиссии</w:t>
      </w:r>
    </w:p>
    <w:p w:rsidR="00183DDC" w:rsidRPr="008F3079" w:rsidRDefault="000A662C" w:rsidP="00183DDC">
      <w:pPr>
        <w:jc w:val="both"/>
        <w:rPr>
          <w:i/>
          <w:iCs/>
        </w:rPr>
      </w:pPr>
      <w:r>
        <w:rPr>
          <w:i/>
          <w:iCs/>
        </w:rPr>
        <w:t xml:space="preserve">Н.П. </w:t>
      </w:r>
      <w:proofErr w:type="spellStart"/>
      <w:r>
        <w:rPr>
          <w:i/>
          <w:iCs/>
        </w:rPr>
        <w:t>Котляревская</w:t>
      </w:r>
      <w:proofErr w:type="spellEnd"/>
      <w:r w:rsidR="00483826">
        <w:rPr>
          <w:i/>
          <w:iCs/>
        </w:rPr>
        <w:t xml:space="preserve"> </w:t>
      </w:r>
      <w:r w:rsidR="00183DDC" w:rsidRPr="008F3079">
        <w:rPr>
          <w:i/>
          <w:iCs/>
        </w:rPr>
        <w:t>– секретарь комиссии</w:t>
      </w:r>
    </w:p>
    <w:p w:rsidR="000A662C" w:rsidRDefault="000A662C" w:rsidP="00183DDC">
      <w:pPr>
        <w:jc w:val="both"/>
        <w:rPr>
          <w:i/>
          <w:iCs/>
        </w:rPr>
      </w:pPr>
      <w:r>
        <w:rPr>
          <w:i/>
          <w:iCs/>
        </w:rPr>
        <w:t>Е.В. Исаева</w:t>
      </w:r>
    </w:p>
    <w:p w:rsidR="00183DDC" w:rsidRPr="008F3079" w:rsidRDefault="00100026" w:rsidP="00183DDC">
      <w:pPr>
        <w:jc w:val="both"/>
        <w:rPr>
          <w:i/>
          <w:iCs/>
        </w:rPr>
      </w:pPr>
      <w:r w:rsidRPr="008F3079">
        <w:rPr>
          <w:i/>
          <w:iCs/>
        </w:rPr>
        <w:t>Л.А</w:t>
      </w:r>
      <w:r w:rsidR="00183DDC" w:rsidRPr="008F3079">
        <w:rPr>
          <w:i/>
          <w:iCs/>
        </w:rPr>
        <w:t xml:space="preserve">. </w:t>
      </w:r>
      <w:proofErr w:type="spellStart"/>
      <w:r w:rsidRPr="008F3079">
        <w:rPr>
          <w:i/>
          <w:iCs/>
        </w:rPr>
        <w:t>Какорина</w:t>
      </w:r>
      <w:proofErr w:type="spellEnd"/>
    </w:p>
    <w:p w:rsidR="00373A3A" w:rsidRPr="008F3079" w:rsidRDefault="00681A66" w:rsidP="00373A3A">
      <w:pPr>
        <w:jc w:val="both"/>
        <w:rPr>
          <w:i/>
          <w:iCs/>
        </w:rPr>
      </w:pPr>
      <w:r w:rsidRPr="008F3079">
        <w:rPr>
          <w:i/>
          <w:iCs/>
        </w:rPr>
        <w:t>Т</w:t>
      </w:r>
      <w:r w:rsidR="004E4D16" w:rsidRPr="008F3079">
        <w:rPr>
          <w:i/>
          <w:iCs/>
        </w:rPr>
        <w:t>.</w:t>
      </w:r>
      <w:r w:rsidRPr="008F3079">
        <w:rPr>
          <w:i/>
          <w:iCs/>
        </w:rPr>
        <w:t>А</w:t>
      </w:r>
      <w:r w:rsidR="004E4D16" w:rsidRPr="008F3079">
        <w:rPr>
          <w:i/>
          <w:iCs/>
        </w:rPr>
        <w:t xml:space="preserve">. </w:t>
      </w:r>
      <w:proofErr w:type="spellStart"/>
      <w:r w:rsidRPr="008F3079">
        <w:rPr>
          <w:i/>
          <w:iCs/>
        </w:rPr>
        <w:t>Курякина</w:t>
      </w:r>
      <w:proofErr w:type="spellEnd"/>
      <w:r w:rsidR="00373A3A" w:rsidRPr="008F3079">
        <w:rPr>
          <w:i/>
          <w:iCs/>
        </w:rPr>
        <w:t xml:space="preserve"> </w:t>
      </w:r>
    </w:p>
    <w:p w:rsidR="00483826" w:rsidRDefault="00483826" w:rsidP="00483826">
      <w:pPr>
        <w:jc w:val="both"/>
        <w:rPr>
          <w:i/>
          <w:iCs/>
        </w:rPr>
      </w:pPr>
      <w:r>
        <w:rPr>
          <w:i/>
          <w:iCs/>
        </w:rPr>
        <w:t>Н.И. Погосян</w:t>
      </w:r>
    </w:p>
    <w:p w:rsidR="00483826" w:rsidRPr="008F3079" w:rsidRDefault="00483826" w:rsidP="00483826">
      <w:pPr>
        <w:jc w:val="both"/>
        <w:rPr>
          <w:i/>
          <w:iCs/>
        </w:rPr>
      </w:pPr>
      <w:r w:rsidRPr="008F3079">
        <w:rPr>
          <w:i/>
          <w:iCs/>
        </w:rPr>
        <w:t>Н.В. Ушакова</w:t>
      </w:r>
    </w:p>
    <w:p w:rsidR="00041E09" w:rsidRDefault="00041E09" w:rsidP="00183DDC">
      <w:pPr>
        <w:jc w:val="both"/>
        <w:rPr>
          <w:i/>
          <w:iCs/>
        </w:rPr>
      </w:pPr>
    </w:p>
    <w:p w:rsidR="00C3567C" w:rsidRDefault="00C3567C" w:rsidP="00183DDC">
      <w:pPr>
        <w:jc w:val="both"/>
        <w:rPr>
          <w:i/>
          <w:iCs/>
        </w:rPr>
      </w:pPr>
    </w:p>
    <w:p w:rsidR="00183DDC" w:rsidRPr="001808D9" w:rsidRDefault="00183DDC" w:rsidP="00183DDC">
      <w:pPr>
        <w:jc w:val="center"/>
        <w:rPr>
          <w:b/>
          <w:i/>
        </w:rPr>
      </w:pPr>
      <w:r w:rsidRPr="001808D9">
        <w:rPr>
          <w:b/>
          <w:i/>
        </w:rPr>
        <w:t>Повестка заседания:</w:t>
      </w:r>
    </w:p>
    <w:p w:rsidR="00183DDC" w:rsidRPr="001808D9" w:rsidRDefault="00183DDC" w:rsidP="00183DDC">
      <w:pPr>
        <w:jc w:val="center"/>
        <w:rPr>
          <w:b/>
          <w:i/>
        </w:rPr>
      </w:pPr>
      <w:r w:rsidRPr="001808D9">
        <w:rPr>
          <w:b/>
          <w:i/>
        </w:rPr>
        <w:t xml:space="preserve">проведение аукциона на право заключения договора аренды земельного участка </w:t>
      </w:r>
    </w:p>
    <w:p w:rsidR="00183DDC" w:rsidRPr="001808D9" w:rsidRDefault="00183DDC" w:rsidP="00183DDC">
      <w:pPr>
        <w:jc w:val="center"/>
        <w:rPr>
          <w:b/>
          <w:i/>
        </w:rPr>
      </w:pPr>
      <w:r w:rsidRPr="001808D9">
        <w:rPr>
          <w:rStyle w:val="txt1"/>
          <w:rFonts w:ascii="Times New Roman" w:hAnsi="Times New Roman"/>
          <w:b/>
          <w:i/>
          <w:sz w:val="24"/>
          <w:szCs w:val="24"/>
        </w:rPr>
        <w:t xml:space="preserve">для </w:t>
      </w:r>
      <w:r w:rsidR="004E4D16">
        <w:rPr>
          <w:rStyle w:val="txt1"/>
          <w:rFonts w:ascii="Times New Roman" w:hAnsi="Times New Roman"/>
          <w:b/>
          <w:i/>
          <w:sz w:val="24"/>
          <w:szCs w:val="24"/>
        </w:rPr>
        <w:t>индивидуального жилищного строительства</w:t>
      </w:r>
      <w:r w:rsidR="00BB47AA" w:rsidRPr="001808D9">
        <w:rPr>
          <w:rStyle w:val="txt1"/>
          <w:rFonts w:ascii="Times New Roman" w:hAnsi="Times New Roman"/>
          <w:b/>
          <w:i/>
          <w:sz w:val="24"/>
          <w:szCs w:val="24"/>
        </w:rPr>
        <w:t xml:space="preserve"> </w:t>
      </w:r>
      <w:r w:rsidRPr="001808D9">
        <w:rPr>
          <w:rStyle w:val="txt1"/>
          <w:rFonts w:ascii="Times New Roman" w:hAnsi="Times New Roman"/>
          <w:b/>
          <w:i/>
          <w:sz w:val="24"/>
          <w:szCs w:val="24"/>
        </w:rPr>
        <w:t>по лоту</w:t>
      </w:r>
      <w:r w:rsidRPr="001808D9">
        <w:rPr>
          <w:b/>
          <w:i/>
        </w:rPr>
        <w:t xml:space="preserve"> </w:t>
      </w:r>
      <w:r w:rsidRPr="00B64328">
        <w:rPr>
          <w:b/>
          <w:i/>
        </w:rPr>
        <w:t xml:space="preserve">№ </w:t>
      </w:r>
      <w:r w:rsidR="000A662C">
        <w:rPr>
          <w:b/>
          <w:i/>
        </w:rPr>
        <w:t>5</w:t>
      </w:r>
    </w:p>
    <w:p w:rsidR="00183DDC" w:rsidRPr="00373A3A" w:rsidRDefault="00183DDC" w:rsidP="00183DDC">
      <w:pPr>
        <w:jc w:val="center"/>
      </w:pPr>
    </w:p>
    <w:p w:rsidR="00183DDC" w:rsidRPr="001808D9" w:rsidRDefault="00183DDC" w:rsidP="000415F3">
      <w:pPr>
        <w:ind w:firstLine="709"/>
        <w:jc w:val="both"/>
      </w:pPr>
      <w:r w:rsidRPr="001808D9">
        <w:t>Организатором аукциона на право заключения договоров аренды земельных участков, наделенным полномочиями по заключению договоров аренды земельных участков по результатам аукциона от имени муниципального образования является Комитет по управлению имуществом муниципального образования города Благовещенска.</w:t>
      </w:r>
    </w:p>
    <w:p w:rsidR="00183DDC" w:rsidRDefault="00183DDC" w:rsidP="000415F3">
      <w:pPr>
        <w:ind w:firstLine="709"/>
        <w:jc w:val="both"/>
      </w:pPr>
      <w:r w:rsidRPr="001808D9">
        <w:t>На аукцион выставляется:</w:t>
      </w:r>
    </w:p>
    <w:p w:rsidR="00681A66" w:rsidRPr="00C3567C" w:rsidRDefault="00681A66" w:rsidP="00183DDC">
      <w:pPr>
        <w:ind w:firstLine="54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4678"/>
        <w:gridCol w:w="3260"/>
        <w:gridCol w:w="1418"/>
      </w:tblGrid>
      <w:tr w:rsidR="00183DDC" w:rsidRPr="001808D9" w:rsidTr="009657C5">
        <w:trPr>
          <w:cantSplit/>
          <w:trHeight w:val="605"/>
        </w:trPr>
        <w:tc>
          <w:tcPr>
            <w:tcW w:w="567" w:type="dxa"/>
            <w:vAlign w:val="center"/>
          </w:tcPr>
          <w:p w:rsidR="00183DDC" w:rsidRPr="004E4D16" w:rsidRDefault="00183DDC" w:rsidP="00183DDC">
            <w:pPr>
              <w:pStyle w:val="a3"/>
              <w:ind w:left="-108" w:right="-108"/>
              <w:rPr>
                <w:b w:val="0"/>
                <w:sz w:val="22"/>
                <w:szCs w:val="22"/>
              </w:rPr>
            </w:pPr>
            <w:r w:rsidRPr="004E4D16">
              <w:rPr>
                <w:b w:val="0"/>
                <w:sz w:val="22"/>
                <w:szCs w:val="22"/>
              </w:rPr>
              <w:t xml:space="preserve">№ </w:t>
            </w:r>
          </w:p>
          <w:p w:rsidR="00183DDC" w:rsidRPr="004E4D16" w:rsidRDefault="00183DDC" w:rsidP="00183DDC">
            <w:pPr>
              <w:pStyle w:val="a3"/>
              <w:ind w:left="-108" w:right="-108"/>
              <w:rPr>
                <w:b w:val="0"/>
                <w:sz w:val="22"/>
                <w:szCs w:val="22"/>
              </w:rPr>
            </w:pPr>
            <w:r w:rsidRPr="004E4D16">
              <w:rPr>
                <w:b w:val="0"/>
                <w:sz w:val="22"/>
                <w:szCs w:val="22"/>
              </w:rPr>
              <w:t>лота</w:t>
            </w:r>
          </w:p>
        </w:tc>
        <w:tc>
          <w:tcPr>
            <w:tcW w:w="4678" w:type="dxa"/>
            <w:vAlign w:val="center"/>
          </w:tcPr>
          <w:p w:rsidR="00183DDC" w:rsidRPr="004E4D16" w:rsidRDefault="00183DDC" w:rsidP="00183DDC">
            <w:pPr>
              <w:pStyle w:val="a3"/>
              <w:rPr>
                <w:b w:val="0"/>
                <w:sz w:val="22"/>
                <w:szCs w:val="22"/>
              </w:rPr>
            </w:pPr>
            <w:r w:rsidRPr="004E4D16">
              <w:rPr>
                <w:b w:val="0"/>
                <w:sz w:val="22"/>
                <w:szCs w:val="22"/>
              </w:rPr>
              <w:t>Предмет аукциона</w:t>
            </w:r>
          </w:p>
        </w:tc>
        <w:tc>
          <w:tcPr>
            <w:tcW w:w="3260" w:type="dxa"/>
            <w:vAlign w:val="center"/>
          </w:tcPr>
          <w:p w:rsidR="00183DDC" w:rsidRPr="004E4D16" w:rsidRDefault="00183DDC" w:rsidP="009657C5">
            <w:pPr>
              <w:pStyle w:val="a3"/>
              <w:ind w:left="-108" w:right="-108"/>
              <w:rPr>
                <w:b w:val="0"/>
                <w:sz w:val="22"/>
                <w:szCs w:val="22"/>
              </w:rPr>
            </w:pPr>
            <w:r w:rsidRPr="004E4D16">
              <w:rPr>
                <w:b w:val="0"/>
                <w:sz w:val="22"/>
                <w:szCs w:val="22"/>
              </w:rPr>
              <w:t>Начальная цена, размер ежегодной арендной платы</w:t>
            </w:r>
            <w:r w:rsidR="009657C5">
              <w:rPr>
                <w:b w:val="0"/>
                <w:sz w:val="22"/>
                <w:szCs w:val="22"/>
              </w:rPr>
              <w:t xml:space="preserve">, </w:t>
            </w:r>
            <w:r w:rsidRPr="004E4D16">
              <w:rPr>
                <w:b w:val="0"/>
                <w:sz w:val="22"/>
                <w:szCs w:val="22"/>
              </w:rPr>
              <w:t>(руб.)</w:t>
            </w:r>
          </w:p>
        </w:tc>
        <w:tc>
          <w:tcPr>
            <w:tcW w:w="1418" w:type="dxa"/>
            <w:vAlign w:val="center"/>
          </w:tcPr>
          <w:p w:rsidR="00183DDC" w:rsidRPr="004E4D16" w:rsidRDefault="00183DDC" w:rsidP="009657C5">
            <w:pPr>
              <w:pStyle w:val="a3"/>
              <w:ind w:left="-108" w:right="-108"/>
              <w:rPr>
                <w:b w:val="0"/>
                <w:sz w:val="22"/>
                <w:szCs w:val="22"/>
              </w:rPr>
            </w:pPr>
            <w:r w:rsidRPr="004E4D16">
              <w:rPr>
                <w:b w:val="0"/>
                <w:sz w:val="22"/>
                <w:szCs w:val="22"/>
              </w:rPr>
              <w:t>Сумма задатка (руб.)</w:t>
            </w:r>
          </w:p>
        </w:tc>
      </w:tr>
      <w:tr w:rsidR="007D7DBF" w:rsidRPr="001808D9" w:rsidTr="009657C5">
        <w:trPr>
          <w:cantSplit/>
          <w:trHeight w:val="389"/>
        </w:trPr>
        <w:tc>
          <w:tcPr>
            <w:tcW w:w="567" w:type="dxa"/>
            <w:vAlign w:val="center"/>
          </w:tcPr>
          <w:p w:rsidR="007D7DBF" w:rsidRPr="004E4D16" w:rsidRDefault="00A211E9" w:rsidP="00183DDC">
            <w:pPr>
              <w:pStyle w:val="ConsPlusNormal"/>
              <w:ind w:firstLine="94"/>
              <w:jc w:val="center"/>
              <w:rPr>
                <w:sz w:val="20"/>
                <w:szCs w:val="20"/>
              </w:rPr>
            </w:pPr>
            <w:r>
              <w:rPr>
                <w:sz w:val="20"/>
                <w:szCs w:val="20"/>
              </w:rPr>
              <w:t>5</w:t>
            </w:r>
          </w:p>
        </w:tc>
        <w:tc>
          <w:tcPr>
            <w:tcW w:w="4678" w:type="dxa"/>
          </w:tcPr>
          <w:p w:rsidR="007D7DBF" w:rsidRPr="007D7DBF" w:rsidRDefault="007D7DBF" w:rsidP="000A662C">
            <w:pPr>
              <w:widowControl w:val="0"/>
              <w:suppressAutoHyphens/>
              <w:jc w:val="both"/>
            </w:pPr>
            <w:r w:rsidRPr="007D7DBF">
              <w:rPr>
                <w:sz w:val="22"/>
                <w:szCs w:val="22"/>
              </w:rPr>
              <w:t>Право заключения договора аренды земельного участка с кадастровым номером 28:01:0</w:t>
            </w:r>
            <w:r w:rsidR="000A662C">
              <w:rPr>
                <w:sz w:val="22"/>
                <w:szCs w:val="22"/>
              </w:rPr>
              <w:t>2</w:t>
            </w:r>
            <w:r w:rsidRPr="007D7DBF">
              <w:rPr>
                <w:sz w:val="22"/>
                <w:szCs w:val="22"/>
              </w:rPr>
              <w:t>0</w:t>
            </w:r>
            <w:r w:rsidR="000A662C">
              <w:rPr>
                <w:sz w:val="22"/>
                <w:szCs w:val="22"/>
              </w:rPr>
              <w:t>494</w:t>
            </w:r>
            <w:r w:rsidRPr="007D7DBF">
              <w:rPr>
                <w:sz w:val="22"/>
                <w:szCs w:val="22"/>
              </w:rPr>
              <w:t>:</w:t>
            </w:r>
            <w:r w:rsidR="000A662C">
              <w:rPr>
                <w:sz w:val="22"/>
                <w:szCs w:val="22"/>
              </w:rPr>
              <w:t>12</w:t>
            </w:r>
            <w:r w:rsidRPr="007D7DBF">
              <w:rPr>
                <w:sz w:val="22"/>
                <w:szCs w:val="22"/>
              </w:rPr>
              <w:t xml:space="preserve">, площадью </w:t>
            </w:r>
            <w:r w:rsidR="000A662C">
              <w:rPr>
                <w:sz w:val="22"/>
                <w:szCs w:val="22"/>
              </w:rPr>
              <w:t>2160</w:t>
            </w:r>
            <w:r w:rsidRPr="007D7DBF">
              <w:rPr>
                <w:sz w:val="22"/>
                <w:szCs w:val="22"/>
              </w:rPr>
              <w:t xml:space="preserve"> кв.м., расположенного в квартале </w:t>
            </w:r>
            <w:r w:rsidR="000A662C">
              <w:rPr>
                <w:sz w:val="22"/>
                <w:szCs w:val="22"/>
              </w:rPr>
              <w:t>494</w:t>
            </w:r>
            <w:r w:rsidRPr="007D7DBF">
              <w:rPr>
                <w:sz w:val="22"/>
                <w:szCs w:val="22"/>
              </w:rPr>
              <w:t xml:space="preserve">, </w:t>
            </w:r>
            <w:r w:rsidRPr="007D7DBF">
              <w:rPr>
                <w:rStyle w:val="txt1"/>
                <w:rFonts w:ascii="Times New Roman" w:hAnsi="Times New Roman"/>
                <w:sz w:val="22"/>
                <w:szCs w:val="22"/>
              </w:rPr>
              <w:t>для индивидуального жилищного строительства</w:t>
            </w:r>
          </w:p>
        </w:tc>
        <w:tc>
          <w:tcPr>
            <w:tcW w:w="3260" w:type="dxa"/>
            <w:vAlign w:val="center"/>
          </w:tcPr>
          <w:p w:rsidR="007D7DBF" w:rsidRPr="007D7DBF" w:rsidRDefault="000A662C" w:rsidP="007D7DBF">
            <w:pPr>
              <w:jc w:val="center"/>
            </w:pPr>
            <w:r>
              <w:rPr>
                <w:sz w:val="22"/>
                <w:szCs w:val="22"/>
              </w:rPr>
              <w:t>342 100,00</w:t>
            </w:r>
          </w:p>
        </w:tc>
        <w:tc>
          <w:tcPr>
            <w:tcW w:w="1418" w:type="dxa"/>
            <w:vAlign w:val="center"/>
          </w:tcPr>
          <w:p w:rsidR="007D7DBF" w:rsidRPr="007D7DBF" w:rsidRDefault="000A662C" w:rsidP="000A662C">
            <w:pPr>
              <w:jc w:val="center"/>
            </w:pPr>
            <w:r>
              <w:rPr>
                <w:sz w:val="22"/>
                <w:szCs w:val="22"/>
              </w:rPr>
              <w:t>6</w:t>
            </w:r>
            <w:r w:rsidR="007D7DBF" w:rsidRPr="007D7DBF">
              <w:rPr>
                <w:sz w:val="22"/>
                <w:szCs w:val="22"/>
              </w:rPr>
              <w:t>8 </w:t>
            </w:r>
            <w:r>
              <w:rPr>
                <w:sz w:val="22"/>
                <w:szCs w:val="22"/>
              </w:rPr>
              <w:t>4</w:t>
            </w:r>
            <w:r w:rsidR="007D7DBF" w:rsidRPr="007D7DBF">
              <w:rPr>
                <w:sz w:val="22"/>
                <w:szCs w:val="22"/>
              </w:rPr>
              <w:t>00,00</w:t>
            </w:r>
          </w:p>
        </w:tc>
      </w:tr>
    </w:tbl>
    <w:p w:rsidR="00681A66" w:rsidRPr="00C3567C" w:rsidRDefault="00681A66" w:rsidP="00183DDC">
      <w:pPr>
        <w:ind w:firstLine="567"/>
        <w:jc w:val="both"/>
        <w:rPr>
          <w:b/>
        </w:rPr>
      </w:pPr>
    </w:p>
    <w:p w:rsidR="00183DDC" w:rsidRPr="00FD3986" w:rsidRDefault="00183DDC" w:rsidP="000415F3">
      <w:pPr>
        <w:ind w:firstLine="709"/>
        <w:jc w:val="both"/>
        <w:rPr>
          <w:rStyle w:val="txt1"/>
          <w:rFonts w:ascii="Times New Roman" w:hAnsi="Times New Roman"/>
          <w:sz w:val="24"/>
          <w:szCs w:val="24"/>
        </w:rPr>
      </w:pPr>
      <w:r w:rsidRPr="00FD3986">
        <w:rPr>
          <w:b/>
        </w:rPr>
        <w:t>Основные характеристики предмета аукциона</w:t>
      </w:r>
      <w:r w:rsidRPr="00FD3986">
        <w:t xml:space="preserve"> – лот № </w:t>
      </w:r>
      <w:r w:rsidR="000A662C">
        <w:t>5</w:t>
      </w:r>
      <w:r w:rsidRPr="00FD3986">
        <w:t xml:space="preserve"> – право заключения договора аренды земельного участка с кадастровым номером </w:t>
      </w:r>
      <w:r w:rsidR="000415F3" w:rsidRPr="00681A66">
        <w:rPr>
          <w:rStyle w:val="txt1"/>
          <w:rFonts w:ascii="Times New Roman" w:hAnsi="Times New Roman"/>
          <w:sz w:val="24"/>
          <w:szCs w:val="24"/>
        </w:rPr>
        <w:t>28:01:</w:t>
      </w:r>
      <w:r w:rsidR="000415F3">
        <w:rPr>
          <w:rStyle w:val="txt1"/>
          <w:rFonts w:ascii="Times New Roman" w:hAnsi="Times New Roman"/>
          <w:sz w:val="24"/>
          <w:szCs w:val="24"/>
        </w:rPr>
        <w:t>0</w:t>
      </w:r>
      <w:r w:rsidR="00C3567C">
        <w:rPr>
          <w:rStyle w:val="txt1"/>
          <w:rFonts w:ascii="Times New Roman" w:hAnsi="Times New Roman"/>
          <w:sz w:val="24"/>
          <w:szCs w:val="24"/>
        </w:rPr>
        <w:t>2</w:t>
      </w:r>
      <w:r w:rsidR="000415F3">
        <w:rPr>
          <w:rStyle w:val="txt1"/>
          <w:rFonts w:ascii="Times New Roman" w:hAnsi="Times New Roman"/>
          <w:sz w:val="24"/>
          <w:szCs w:val="24"/>
        </w:rPr>
        <w:t>0</w:t>
      </w:r>
      <w:r w:rsidR="00C3567C">
        <w:rPr>
          <w:rStyle w:val="txt1"/>
          <w:rFonts w:ascii="Times New Roman" w:hAnsi="Times New Roman"/>
          <w:sz w:val="24"/>
          <w:szCs w:val="24"/>
        </w:rPr>
        <w:t>494</w:t>
      </w:r>
      <w:r w:rsidR="000415F3" w:rsidRPr="00681A66">
        <w:rPr>
          <w:rStyle w:val="txt1"/>
          <w:rFonts w:ascii="Times New Roman" w:hAnsi="Times New Roman"/>
          <w:sz w:val="24"/>
          <w:szCs w:val="24"/>
        </w:rPr>
        <w:t>:</w:t>
      </w:r>
      <w:r w:rsidR="00C3567C">
        <w:rPr>
          <w:rStyle w:val="txt1"/>
          <w:rFonts w:ascii="Times New Roman" w:hAnsi="Times New Roman"/>
          <w:sz w:val="24"/>
          <w:szCs w:val="24"/>
        </w:rPr>
        <w:t>12</w:t>
      </w:r>
      <w:r w:rsidR="00681A66" w:rsidRPr="00FD3986">
        <w:rPr>
          <w:rStyle w:val="txt1"/>
          <w:rFonts w:ascii="Times New Roman" w:hAnsi="Times New Roman"/>
          <w:sz w:val="24"/>
          <w:szCs w:val="24"/>
        </w:rPr>
        <w:t xml:space="preserve">, площадью </w:t>
      </w:r>
      <w:r w:rsidR="00C3567C">
        <w:rPr>
          <w:rStyle w:val="txt1"/>
          <w:rFonts w:ascii="Times New Roman" w:hAnsi="Times New Roman"/>
          <w:sz w:val="24"/>
          <w:szCs w:val="24"/>
        </w:rPr>
        <w:t>2160</w:t>
      </w:r>
      <w:r w:rsidR="00681A66" w:rsidRPr="00FD3986">
        <w:rPr>
          <w:rStyle w:val="txt1"/>
          <w:rFonts w:ascii="Times New Roman" w:hAnsi="Times New Roman"/>
          <w:sz w:val="24"/>
          <w:szCs w:val="24"/>
        </w:rPr>
        <w:t xml:space="preserve"> кв.м., для индивидуального жилищного строительства</w:t>
      </w:r>
      <w:r w:rsidRPr="00FD3986">
        <w:t>.</w:t>
      </w:r>
    </w:p>
    <w:p w:rsidR="00681A66" w:rsidRPr="00FD3986" w:rsidRDefault="0005401F" w:rsidP="008670F5">
      <w:pPr>
        <w:widowControl w:val="0"/>
        <w:ind w:firstLine="709"/>
        <w:jc w:val="both"/>
      </w:pPr>
      <w:r w:rsidRPr="00FD3986">
        <w:t xml:space="preserve">Земельный участок расположен </w:t>
      </w:r>
      <w:r w:rsidR="001D6175" w:rsidRPr="00FD3986">
        <w:t xml:space="preserve">по адресу: </w:t>
      </w:r>
      <w:r w:rsidR="004E4D16" w:rsidRPr="00FD3986">
        <w:t xml:space="preserve">Амурская область, город Благовещенск, </w:t>
      </w:r>
      <w:r w:rsidR="000E789C" w:rsidRPr="000E789C">
        <w:t xml:space="preserve">квартал </w:t>
      </w:r>
      <w:r w:rsidR="00C3567C">
        <w:t>494.</w:t>
      </w:r>
      <w:r w:rsidR="00C3567C" w:rsidRPr="00C3567C">
        <w:t xml:space="preserve"> Земельный участок расположен в северо-западной части квартала 494, ограниченного улицами </w:t>
      </w:r>
      <w:proofErr w:type="gramStart"/>
      <w:r w:rsidR="00C3567C" w:rsidRPr="00C3567C">
        <w:t>Песочная</w:t>
      </w:r>
      <w:proofErr w:type="gramEnd"/>
      <w:r w:rsidR="00C3567C" w:rsidRPr="00C3567C">
        <w:t xml:space="preserve"> – Кирпичная – Дальняя – Школьная, в 17 м к югу от жилого дома по адресу: ул. Кирпичная, 10</w:t>
      </w:r>
      <w:r w:rsidR="00681A66" w:rsidRPr="00FD3986">
        <w:t>.</w:t>
      </w:r>
    </w:p>
    <w:p w:rsidR="00AF1584" w:rsidRPr="008C5D63" w:rsidRDefault="00183DDC" w:rsidP="008670F5">
      <w:pPr>
        <w:widowControl w:val="0"/>
        <w:ind w:firstLine="709"/>
        <w:jc w:val="both"/>
      </w:pPr>
      <w:r w:rsidRPr="001808D9">
        <w:rPr>
          <w:b/>
        </w:rPr>
        <w:t>Категория земель и сведения о правообладателе</w:t>
      </w:r>
      <w:r w:rsidRPr="001808D9">
        <w:rPr>
          <w:b/>
          <w:i/>
        </w:rPr>
        <w:t xml:space="preserve">: </w:t>
      </w:r>
      <w:r w:rsidRPr="001808D9">
        <w:t xml:space="preserve">земли населенных пунктов. </w:t>
      </w:r>
      <w:r w:rsidR="00AF1584" w:rsidRPr="008C5D63">
        <w:t xml:space="preserve">Земельный участок относится к землям, государственная собственность на которые не </w:t>
      </w:r>
      <w:r w:rsidR="00AF1584" w:rsidRPr="008C5D63">
        <w:lastRenderedPageBreak/>
        <w:t>разграничена.</w:t>
      </w:r>
    </w:p>
    <w:p w:rsidR="00183DDC" w:rsidRPr="001808D9" w:rsidRDefault="00183DDC" w:rsidP="000E789C">
      <w:pPr>
        <w:ind w:firstLine="709"/>
        <w:jc w:val="both"/>
        <w:rPr>
          <w:u w:val="single"/>
        </w:rPr>
      </w:pPr>
      <w:r w:rsidRPr="001808D9">
        <w:rPr>
          <w:b/>
        </w:rPr>
        <w:t>Срок аренды:</w:t>
      </w:r>
      <w:r w:rsidRPr="001808D9">
        <w:t xml:space="preserve"> </w:t>
      </w:r>
      <w:r w:rsidR="001D6175">
        <w:t>20</w:t>
      </w:r>
      <w:r w:rsidRPr="001808D9">
        <w:t xml:space="preserve"> (</w:t>
      </w:r>
      <w:r w:rsidR="001D6175">
        <w:t>двадцать</w:t>
      </w:r>
      <w:r w:rsidRPr="001808D9">
        <w:t>)</w:t>
      </w:r>
      <w:r w:rsidR="00BB47AA">
        <w:t xml:space="preserve"> </w:t>
      </w:r>
      <w:r w:rsidR="001D6175">
        <w:t>лет</w:t>
      </w:r>
      <w:r w:rsidRPr="001808D9">
        <w:t>.</w:t>
      </w:r>
    </w:p>
    <w:p w:rsidR="00183DDC" w:rsidRPr="001808D9" w:rsidRDefault="00183DDC" w:rsidP="000E789C">
      <w:pPr>
        <w:widowControl w:val="0"/>
        <w:ind w:firstLine="709"/>
        <w:rPr>
          <w:b/>
        </w:rPr>
      </w:pPr>
      <w:r w:rsidRPr="001808D9">
        <w:rPr>
          <w:b/>
        </w:rPr>
        <w:t xml:space="preserve">Обременения земельного участка: </w:t>
      </w:r>
      <w:r w:rsidRPr="001808D9">
        <w:t>нет.</w:t>
      </w:r>
      <w:r w:rsidRPr="001808D9">
        <w:rPr>
          <w:b/>
        </w:rPr>
        <w:t xml:space="preserve"> </w:t>
      </w:r>
    </w:p>
    <w:p w:rsidR="00183DDC" w:rsidRDefault="00183DDC" w:rsidP="000E789C">
      <w:pPr>
        <w:widowControl w:val="0"/>
        <w:ind w:firstLine="709"/>
        <w:rPr>
          <w:b/>
        </w:rPr>
      </w:pPr>
      <w:r w:rsidRPr="001808D9">
        <w:rPr>
          <w:b/>
        </w:rPr>
        <w:t xml:space="preserve">Ограничения использования земельного участка: </w:t>
      </w:r>
    </w:p>
    <w:p w:rsidR="00C3567C" w:rsidRPr="00AB5865" w:rsidRDefault="00C3567C" w:rsidP="00C3567C">
      <w:pPr>
        <w:widowControl w:val="0"/>
        <w:ind w:firstLine="708"/>
        <w:jc w:val="both"/>
      </w:pPr>
      <w:r w:rsidRPr="00AB5865">
        <w:t>1. Все нормируемые элементы благоустройства, включая гостевые автостоянки, разместить в границах предоставленного земельного участка.</w:t>
      </w:r>
    </w:p>
    <w:p w:rsidR="00C3567C" w:rsidRDefault="00C3567C" w:rsidP="00C3567C">
      <w:pPr>
        <w:widowControl w:val="0"/>
        <w:ind w:firstLine="709"/>
        <w:jc w:val="both"/>
      </w:pPr>
      <w:r w:rsidRPr="00AB5865">
        <w:t>2. Территория земельного участка заросла травянистой растительностью, занята бытовым мусором</w:t>
      </w:r>
      <w:r>
        <w:t>.</w:t>
      </w:r>
    </w:p>
    <w:p w:rsidR="00D77436" w:rsidRPr="00C21EAC" w:rsidRDefault="00D77436" w:rsidP="00D77436">
      <w:pPr>
        <w:widowControl w:val="0"/>
        <w:ind w:firstLine="709"/>
        <w:jc w:val="both"/>
        <w:rPr>
          <w:color w:val="000000"/>
        </w:rPr>
      </w:pPr>
      <w:r>
        <w:t>3</w:t>
      </w:r>
      <w:r w:rsidRPr="00045093">
        <w:t xml:space="preserve">. Земельный участок расположен </w:t>
      </w:r>
      <w:r w:rsidRPr="00C21EAC">
        <w:rPr>
          <w:color w:val="000000"/>
          <w:spacing w:val="2"/>
        </w:rPr>
        <w:t xml:space="preserve">в границах </w:t>
      </w:r>
      <w:proofErr w:type="spellStart"/>
      <w:r w:rsidRPr="00C21EAC">
        <w:rPr>
          <w:color w:val="000000"/>
          <w:spacing w:val="2"/>
        </w:rPr>
        <w:t>приаэродромной</w:t>
      </w:r>
      <w:proofErr w:type="spellEnd"/>
      <w:r w:rsidRPr="00C21EAC">
        <w:rPr>
          <w:color w:val="000000"/>
          <w:spacing w:val="2"/>
        </w:rPr>
        <w:t xml:space="preserve"> территории радиусом </w:t>
      </w:r>
      <w:smartTag w:uri="urn:schemas-microsoft-com:office:smarttags" w:element="metricconverter">
        <w:smartTagPr>
          <w:attr w:name="ProductID" w:val="30 км"/>
        </w:smartTagPr>
        <w:r w:rsidRPr="00C21EAC">
          <w:rPr>
            <w:color w:val="000000"/>
            <w:spacing w:val="2"/>
          </w:rPr>
          <w:t>30 км</w:t>
        </w:r>
      </w:smartTag>
      <w:r w:rsidRPr="00C21EAC">
        <w:rPr>
          <w:color w:val="000000"/>
          <w:spacing w:val="2"/>
        </w:rPr>
        <w:t xml:space="preserve"> от аэропорта Благовещенск. При проектировании</w:t>
      </w:r>
      <w:r>
        <w:rPr>
          <w:color w:val="000000"/>
          <w:spacing w:val="2"/>
        </w:rPr>
        <w:t>,</w:t>
      </w:r>
      <w:r w:rsidRPr="00C21EAC">
        <w:rPr>
          <w:color w:val="000000"/>
          <w:spacing w:val="2"/>
        </w:rPr>
        <w:t xml:space="preserve"> в соответствии с письмом Дальневосточного МТУ </w:t>
      </w:r>
      <w:proofErr w:type="spellStart"/>
      <w:r w:rsidRPr="00C21EAC">
        <w:rPr>
          <w:color w:val="000000"/>
          <w:spacing w:val="2"/>
        </w:rPr>
        <w:t>Росавиации</w:t>
      </w:r>
      <w:proofErr w:type="spellEnd"/>
      <w:r w:rsidRPr="00C21EAC">
        <w:rPr>
          <w:color w:val="000000"/>
          <w:spacing w:val="2"/>
        </w:rPr>
        <w:t xml:space="preserve"> от 20.02.2018 № 545/03/ДВМТУ для получения согласования строительства (размещения) объектов в тридцатикилометровой зоне вокруг контрольной точки аэродрома Благовещенск (</w:t>
      </w:r>
      <w:proofErr w:type="spellStart"/>
      <w:r w:rsidRPr="00C21EAC">
        <w:rPr>
          <w:color w:val="000000"/>
          <w:spacing w:val="2"/>
        </w:rPr>
        <w:t>Игнатьево</w:t>
      </w:r>
      <w:proofErr w:type="spellEnd"/>
      <w:r w:rsidRPr="00C21EAC">
        <w:rPr>
          <w:color w:val="000000"/>
          <w:spacing w:val="2"/>
        </w:rPr>
        <w:t>), застройщику необходимо направ</w:t>
      </w:r>
      <w:r>
        <w:rPr>
          <w:color w:val="000000"/>
          <w:spacing w:val="2"/>
        </w:rPr>
        <w:t>и</w:t>
      </w:r>
      <w:r w:rsidRPr="00C21EAC">
        <w:rPr>
          <w:color w:val="000000"/>
          <w:spacing w:val="2"/>
        </w:rPr>
        <w:t xml:space="preserve">ть заявление на согласование непосредственно в адрес оператора аэродрома (ГУП Амурской области «Аэропорт Благовещенск»). </w:t>
      </w:r>
      <w:proofErr w:type="gramStart"/>
      <w:r w:rsidRPr="00C21EAC">
        <w:rPr>
          <w:color w:val="000000"/>
          <w:spacing w:val="2"/>
        </w:rPr>
        <w:t>Перечень документов, необходимых для согласования установлен методическими рекомендациями, утвержденными руководителем Федерального агентства воздушного транспорта от 07.02.2017 г.</w:t>
      </w:r>
      <w:r>
        <w:rPr>
          <w:color w:val="000000"/>
          <w:spacing w:val="2"/>
        </w:rPr>
        <w:t xml:space="preserve"> </w:t>
      </w:r>
      <w:r w:rsidRPr="00C21EAC">
        <w:rPr>
          <w:color w:val="000000"/>
        </w:rPr>
        <w:t>На земельном участке запрещается размещать свалки пищевых отходов, звероводческие и животноводческие фермы, скотобойни, а также взрывоопасные объекты и факельные устройства для сжигания газов.</w:t>
      </w:r>
      <w:proofErr w:type="gramEnd"/>
      <w:r w:rsidRPr="00C21EAC">
        <w:rPr>
          <w:color w:val="000000"/>
        </w:rPr>
        <w:t xml:space="preserve"> (Условия ГУП Амурской области «Аэропорт Благовещенск»).</w:t>
      </w:r>
    </w:p>
    <w:p w:rsidR="008D5336" w:rsidRDefault="000A65F8" w:rsidP="00961CC7">
      <w:pPr>
        <w:widowControl w:val="0"/>
        <w:ind w:firstLine="709"/>
        <w:jc w:val="both"/>
        <w:rPr>
          <w:color w:val="000000"/>
          <w:spacing w:val="2"/>
        </w:rPr>
      </w:pPr>
      <w:r w:rsidRPr="000A65F8">
        <w:rPr>
          <w:color w:val="000000"/>
        </w:rPr>
        <w:t>В соответствии с Правилами</w:t>
      </w:r>
      <w:r w:rsidR="00C3567C">
        <w:rPr>
          <w:color w:val="000000"/>
        </w:rPr>
        <w:t xml:space="preserve"> </w:t>
      </w:r>
      <w:r w:rsidR="00C3567C" w:rsidRPr="000A65F8">
        <w:rPr>
          <w:color w:val="000000"/>
        </w:rPr>
        <w:t>землепользования и застройки муниципального образования города Благовещенска, утвержденны</w:t>
      </w:r>
      <w:r w:rsidR="00C3567C">
        <w:rPr>
          <w:color w:val="000000"/>
        </w:rPr>
        <w:t>ми</w:t>
      </w:r>
      <w:r w:rsidR="00C3567C" w:rsidRPr="000A65F8">
        <w:rPr>
          <w:color w:val="000000"/>
        </w:rPr>
        <w:t xml:space="preserve"> решением Благовещенской городской Думы от 27.10.2016 № 26/100</w:t>
      </w:r>
      <w:r w:rsidRPr="000A65F8">
        <w:rPr>
          <w:color w:val="000000"/>
        </w:rPr>
        <w:t>, земельный участок расположен в территориальной зоне жилой застройки смешанной этажности (Ж-4). Градостроительный регламент территориальной зоны Ж-4 установлен статьями 16 и 19.4</w:t>
      </w:r>
      <w:r w:rsidR="008D5336" w:rsidRPr="00C21EAC">
        <w:rPr>
          <w:color w:val="000000"/>
          <w:spacing w:val="2"/>
        </w:rPr>
        <w:t xml:space="preserve">. </w:t>
      </w:r>
    </w:p>
    <w:p w:rsidR="00C3567C" w:rsidRPr="00AB5865" w:rsidRDefault="00C3567C" w:rsidP="00D77436">
      <w:pPr>
        <w:widowControl w:val="0"/>
        <w:ind w:firstLine="709"/>
        <w:jc w:val="both"/>
        <w:rPr>
          <w:b/>
        </w:rPr>
      </w:pPr>
      <w:r w:rsidRPr="00AB5865">
        <w:rPr>
          <w:b/>
        </w:rPr>
        <w:t>Предельные параметры разрешенного строительства:</w:t>
      </w:r>
    </w:p>
    <w:p w:rsidR="00C3567C" w:rsidRPr="00AB5865" w:rsidRDefault="00C3567C" w:rsidP="00D77436">
      <w:pPr>
        <w:widowControl w:val="0"/>
        <w:autoSpaceDE w:val="0"/>
        <w:autoSpaceDN w:val="0"/>
        <w:adjustRightInd w:val="0"/>
        <w:ind w:firstLine="709"/>
        <w:jc w:val="both"/>
        <w:rPr>
          <w:bCs/>
        </w:rPr>
      </w:pPr>
      <w:r w:rsidRPr="00AB5865">
        <w:rPr>
          <w:bCs/>
        </w:rPr>
        <w:t>1. Количество надземных этажей и высота зданий, строений, сооружений на территории земельного участка:</w:t>
      </w:r>
    </w:p>
    <w:p w:rsidR="00C3567C" w:rsidRPr="00AB5865" w:rsidRDefault="00C3567C" w:rsidP="00D77436">
      <w:pPr>
        <w:widowControl w:val="0"/>
        <w:autoSpaceDE w:val="0"/>
        <w:autoSpaceDN w:val="0"/>
        <w:adjustRightInd w:val="0"/>
        <w:ind w:firstLine="709"/>
        <w:jc w:val="both"/>
        <w:rPr>
          <w:bCs/>
        </w:rPr>
      </w:pPr>
      <w:r w:rsidRPr="00AB5865">
        <w:rPr>
          <w:bCs/>
        </w:rPr>
        <w:t>1.1. Минимальное/максимальное количество этажей – не подлежит установлению/ не более 3.</w:t>
      </w:r>
    </w:p>
    <w:p w:rsidR="00C3567C" w:rsidRPr="00AB5865" w:rsidRDefault="00C3567C" w:rsidP="00D77436">
      <w:pPr>
        <w:widowControl w:val="0"/>
        <w:autoSpaceDE w:val="0"/>
        <w:autoSpaceDN w:val="0"/>
        <w:adjustRightInd w:val="0"/>
        <w:ind w:firstLine="709"/>
        <w:jc w:val="both"/>
        <w:rPr>
          <w:bCs/>
        </w:rPr>
      </w:pPr>
      <w:r w:rsidRPr="00AB5865">
        <w:rPr>
          <w:bCs/>
        </w:rPr>
        <w:t xml:space="preserve">1.2. Минимальная/максимальная высота – не подлежит установлению/ не более 15 м. </w:t>
      </w:r>
    </w:p>
    <w:p w:rsidR="00C3567C" w:rsidRPr="00AB5865" w:rsidRDefault="00C3567C" w:rsidP="00D77436">
      <w:pPr>
        <w:autoSpaceDE w:val="0"/>
        <w:autoSpaceDN w:val="0"/>
        <w:adjustRightInd w:val="0"/>
        <w:ind w:firstLine="709"/>
        <w:jc w:val="both"/>
        <w:rPr>
          <w:bCs/>
        </w:rPr>
      </w:pPr>
      <w:r w:rsidRPr="00AB5865">
        <w:rPr>
          <w:bCs/>
        </w:rPr>
        <w:t>2. Минимальные отступы от границ земельных участков до стен зданий, строений, сооружений – не менее 3 м;</w:t>
      </w:r>
    </w:p>
    <w:p w:rsidR="00C3567C" w:rsidRPr="00AB5865" w:rsidRDefault="00C3567C" w:rsidP="00D77436">
      <w:pPr>
        <w:autoSpaceDE w:val="0"/>
        <w:autoSpaceDN w:val="0"/>
        <w:adjustRightInd w:val="0"/>
        <w:ind w:firstLine="709"/>
        <w:jc w:val="both"/>
        <w:rPr>
          <w:bCs/>
        </w:rPr>
      </w:pPr>
      <w:r w:rsidRPr="00AB5865">
        <w:rPr>
          <w:bCs/>
        </w:rPr>
        <w:t xml:space="preserve">По сторонам, смежным с улицами, дорогами, внутриквартальными проездами и другими территориями общего пользования – допускается без отступа. </w:t>
      </w:r>
    </w:p>
    <w:p w:rsidR="00C3567C" w:rsidRPr="00AB5865" w:rsidRDefault="00C3567C" w:rsidP="00D77436">
      <w:pPr>
        <w:widowControl w:val="0"/>
        <w:autoSpaceDE w:val="0"/>
        <w:autoSpaceDN w:val="0"/>
        <w:adjustRightInd w:val="0"/>
        <w:ind w:firstLine="709"/>
        <w:jc w:val="both"/>
        <w:rPr>
          <w:bCs/>
        </w:rPr>
      </w:pPr>
      <w:r w:rsidRPr="00AB5865">
        <w:rPr>
          <w:bCs/>
        </w:rPr>
        <w:t>Минимальные отступы от красных линий до зданий, строений, сооружений – по красной линии, в соответствии с пп.2 п.3.3.4 статьи 16 Правил.</w:t>
      </w:r>
    </w:p>
    <w:p w:rsidR="00C3567C" w:rsidRPr="00AB5865" w:rsidRDefault="00C3567C" w:rsidP="00D77436">
      <w:pPr>
        <w:widowControl w:val="0"/>
        <w:autoSpaceDE w:val="0"/>
        <w:autoSpaceDN w:val="0"/>
        <w:adjustRightInd w:val="0"/>
        <w:ind w:firstLine="709"/>
        <w:jc w:val="both"/>
        <w:rPr>
          <w:bCs/>
        </w:rPr>
      </w:pPr>
      <w:r w:rsidRPr="00AB5865">
        <w:rPr>
          <w:bCs/>
        </w:rPr>
        <w:t>3. Максимальные выступы лестниц, крылец, приямков балконов, эркеров, козырьков за красную линию – в соответствии с п. 3.2 статьи 16 Правил.</w:t>
      </w:r>
    </w:p>
    <w:p w:rsidR="00C3567C" w:rsidRPr="00AB5865" w:rsidRDefault="00C3567C" w:rsidP="00D77436">
      <w:pPr>
        <w:widowControl w:val="0"/>
        <w:autoSpaceDE w:val="0"/>
        <w:autoSpaceDN w:val="0"/>
        <w:adjustRightInd w:val="0"/>
        <w:ind w:firstLine="709"/>
        <w:jc w:val="both"/>
        <w:rPr>
          <w:bCs/>
        </w:rPr>
      </w:pPr>
      <w:r w:rsidRPr="00AB5865">
        <w:rPr>
          <w:bCs/>
        </w:rPr>
        <w:t>4. Минимальная доля</w:t>
      </w:r>
      <w:proofErr w:type="gramStart"/>
      <w:r w:rsidRPr="00AB5865">
        <w:rPr>
          <w:bCs/>
        </w:rPr>
        <w:t xml:space="preserve"> (%) </w:t>
      </w:r>
      <w:proofErr w:type="gramEnd"/>
      <w:r w:rsidRPr="00AB5865">
        <w:rPr>
          <w:bCs/>
        </w:rPr>
        <w:t>озелененной территории – 30 %.</w:t>
      </w:r>
    </w:p>
    <w:p w:rsidR="00C3567C" w:rsidRPr="00AB5865" w:rsidRDefault="00C3567C" w:rsidP="00D77436">
      <w:pPr>
        <w:widowControl w:val="0"/>
        <w:autoSpaceDE w:val="0"/>
        <w:autoSpaceDN w:val="0"/>
        <w:adjustRightInd w:val="0"/>
        <w:ind w:firstLine="709"/>
        <w:jc w:val="both"/>
        <w:rPr>
          <w:bCs/>
        </w:rPr>
      </w:pPr>
      <w:r w:rsidRPr="00AB5865">
        <w:rPr>
          <w:bCs/>
        </w:rPr>
        <w:t xml:space="preserve">5. Показатели плотности застройки земельного участка (максимальный коэффициент застройки, максимальный коэффициент плотности застройки): </w:t>
      </w:r>
    </w:p>
    <w:p w:rsidR="00C3567C" w:rsidRPr="00AB5865" w:rsidRDefault="00C3567C" w:rsidP="00D77436">
      <w:pPr>
        <w:widowControl w:val="0"/>
        <w:autoSpaceDE w:val="0"/>
        <w:autoSpaceDN w:val="0"/>
        <w:adjustRightInd w:val="0"/>
        <w:ind w:firstLine="709"/>
        <w:jc w:val="both"/>
        <w:rPr>
          <w:bCs/>
        </w:rPr>
      </w:pPr>
      <w:r w:rsidRPr="00AB5865">
        <w:rPr>
          <w:bCs/>
        </w:rPr>
        <w:t>коэффициент застройки – 0,2;</w:t>
      </w:r>
    </w:p>
    <w:p w:rsidR="00C3567C" w:rsidRPr="00AB5865" w:rsidRDefault="00C3567C" w:rsidP="00D77436">
      <w:pPr>
        <w:autoSpaceDE w:val="0"/>
        <w:autoSpaceDN w:val="0"/>
        <w:adjustRightInd w:val="0"/>
        <w:ind w:firstLine="709"/>
        <w:jc w:val="both"/>
        <w:rPr>
          <w:bCs/>
        </w:rPr>
      </w:pPr>
      <w:r w:rsidRPr="00AB5865">
        <w:rPr>
          <w:bCs/>
        </w:rPr>
        <w:t>коэффициент плотности застройки – 0,4.</w:t>
      </w:r>
    </w:p>
    <w:p w:rsidR="00C3567C" w:rsidRPr="00AB5865" w:rsidRDefault="00C3567C" w:rsidP="00D77436">
      <w:pPr>
        <w:autoSpaceDE w:val="0"/>
        <w:autoSpaceDN w:val="0"/>
        <w:adjustRightInd w:val="0"/>
        <w:ind w:firstLine="708"/>
        <w:jc w:val="both"/>
        <w:rPr>
          <w:bCs/>
        </w:rPr>
      </w:pPr>
      <w:r w:rsidRPr="00AB5865">
        <w:rPr>
          <w:bCs/>
        </w:rPr>
        <w:t>Максимальна площадь застройки земельного участка – 432 кв.м.</w:t>
      </w:r>
    </w:p>
    <w:p w:rsidR="00C3567C" w:rsidRPr="00AB5865" w:rsidRDefault="00C3567C" w:rsidP="00D77436">
      <w:pPr>
        <w:autoSpaceDE w:val="0"/>
        <w:autoSpaceDN w:val="0"/>
        <w:adjustRightInd w:val="0"/>
        <w:ind w:firstLine="708"/>
        <w:jc w:val="both"/>
        <w:rPr>
          <w:bCs/>
        </w:rPr>
      </w:pPr>
      <w:r w:rsidRPr="00AB5865">
        <w:rPr>
          <w:bCs/>
        </w:rPr>
        <w:t xml:space="preserve">Максимальная площадь объектов капитального строительства -864 кв.м. </w:t>
      </w:r>
    </w:p>
    <w:p w:rsidR="00C3567C" w:rsidRPr="00AB5865" w:rsidRDefault="00C3567C" w:rsidP="00D77436">
      <w:pPr>
        <w:widowControl w:val="0"/>
        <w:ind w:firstLine="567"/>
        <w:jc w:val="both"/>
        <w:rPr>
          <w:b/>
        </w:rPr>
      </w:pPr>
      <w:r w:rsidRPr="00AB5865">
        <w:rPr>
          <w:b/>
        </w:rPr>
        <w:t>Технические условия подключения объектов к сетям инженерно-технического обеспечения:</w:t>
      </w:r>
    </w:p>
    <w:p w:rsidR="00C3567C" w:rsidRPr="00AB5865" w:rsidRDefault="00C3567C" w:rsidP="00D77436">
      <w:pPr>
        <w:widowControl w:val="0"/>
        <w:ind w:firstLine="709"/>
        <w:jc w:val="both"/>
      </w:pPr>
      <w:r w:rsidRPr="00AB5865">
        <w:t>В связи с отдаленностью центральных сетей теплоснабжения для теплоснабжения рекомендуется предусмотреть автономный источник тепловой энергии.</w:t>
      </w:r>
    </w:p>
    <w:p w:rsidR="00C3567C" w:rsidRPr="00AB5865" w:rsidRDefault="00C3567C" w:rsidP="00D77436">
      <w:pPr>
        <w:widowControl w:val="0"/>
        <w:ind w:firstLine="709"/>
        <w:jc w:val="both"/>
      </w:pPr>
      <w:r w:rsidRPr="00AB5865">
        <w:t xml:space="preserve">Размер платы за технологическое присоединение к централизованным системам водоснабжения и водоотведения АО «Амурские коммунальные системы» на 2019 г. </w:t>
      </w:r>
      <w:r w:rsidRPr="00AB5865">
        <w:lastRenderedPageBreak/>
        <w:t>установлен Приказом управления государственного регулирования цен и тарифов Амурской области от 19.10.2018 № 93-пр/</w:t>
      </w:r>
      <w:proofErr w:type="gramStart"/>
      <w:r w:rsidRPr="00AB5865">
        <w:t>в</w:t>
      </w:r>
      <w:proofErr w:type="gramEnd"/>
      <w:r w:rsidRPr="00AB5865">
        <w:t>.</w:t>
      </w:r>
    </w:p>
    <w:p w:rsidR="00C3567C" w:rsidRPr="00AB5865" w:rsidRDefault="00C3567C" w:rsidP="00C3567C">
      <w:pPr>
        <w:widowControl w:val="0"/>
        <w:ind w:firstLine="709"/>
        <w:jc w:val="both"/>
      </w:pPr>
      <w:r w:rsidRPr="00AB5865">
        <w:t>Максимальная нагрузка в точках подключения водоснабжения – 0,10 м</w:t>
      </w:r>
      <w:r w:rsidRPr="00AB5865">
        <w:rPr>
          <w:vertAlign w:val="superscript"/>
        </w:rPr>
        <w:t>3</w:t>
      </w:r>
      <w:r w:rsidRPr="00AB5865">
        <w:t>/час.</w:t>
      </w:r>
    </w:p>
    <w:p w:rsidR="00C3567C" w:rsidRPr="00AB5865" w:rsidRDefault="00C3567C" w:rsidP="00C3567C">
      <w:pPr>
        <w:widowControl w:val="0"/>
        <w:ind w:firstLine="709"/>
        <w:jc w:val="both"/>
      </w:pPr>
      <w:r w:rsidRPr="00AB5865">
        <w:t>В связи с отдаленностью существующих сетей канализации предлагается водоотведение предусмотреть в водонепроницаемый выгреб.</w:t>
      </w:r>
    </w:p>
    <w:p w:rsidR="00C3567C" w:rsidRPr="00AB5865" w:rsidRDefault="00C3567C" w:rsidP="00C3567C">
      <w:pPr>
        <w:widowControl w:val="0"/>
        <w:ind w:firstLine="709"/>
        <w:jc w:val="both"/>
      </w:pPr>
      <w:r w:rsidRPr="00AB5865">
        <w:t>Срок действия технических условий – до 19.08.2022 г.</w:t>
      </w:r>
    </w:p>
    <w:p w:rsidR="00C3567C" w:rsidRPr="00AB5865" w:rsidRDefault="00C3567C" w:rsidP="00C3567C">
      <w:pPr>
        <w:widowControl w:val="0"/>
      </w:pPr>
      <w:r w:rsidRPr="00AB5865">
        <w:rPr>
          <w:b/>
        </w:rPr>
        <w:t xml:space="preserve">Начальная цена предмета аукциона </w:t>
      </w:r>
      <w:r w:rsidRPr="00AB5865">
        <w:t>- размер ежегодной арендной платы: 342 100,00 руб.</w:t>
      </w:r>
    </w:p>
    <w:p w:rsidR="00C3567C" w:rsidRPr="00AB5865" w:rsidRDefault="00C3567C" w:rsidP="00C3567C">
      <w:pPr>
        <w:widowControl w:val="0"/>
      </w:pPr>
      <w:r w:rsidRPr="00AB5865">
        <w:rPr>
          <w:b/>
        </w:rPr>
        <w:t>Шаг аукциона:</w:t>
      </w:r>
      <w:r w:rsidRPr="00AB5865">
        <w:t xml:space="preserve"> 10 200,00 руб.</w:t>
      </w:r>
    </w:p>
    <w:p w:rsidR="00183DDC" w:rsidRDefault="00183DDC" w:rsidP="00726005">
      <w:pPr>
        <w:widowControl w:val="0"/>
        <w:ind w:firstLine="709"/>
        <w:jc w:val="both"/>
      </w:pPr>
      <w:r w:rsidRPr="00D22D2D">
        <w:t xml:space="preserve">Согласно протоколу рассмотрения заявок на участие в аукционе от </w:t>
      </w:r>
      <w:r w:rsidR="00C3567C">
        <w:t>13</w:t>
      </w:r>
      <w:r w:rsidRPr="00D22D2D">
        <w:t>.</w:t>
      </w:r>
      <w:r w:rsidR="00580EAC">
        <w:t>1</w:t>
      </w:r>
      <w:r w:rsidR="00C3567C">
        <w:t>1</w:t>
      </w:r>
      <w:r w:rsidRPr="00D22D2D">
        <w:t>.201</w:t>
      </w:r>
      <w:r w:rsidR="00DE22FF" w:rsidRPr="00D22D2D">
        <w:t>9</w:t>
      </w:r>
      <w:r w:rsidRPr="00D22D2D">
        <w:t xml:space="preserve"> </w:t>
      </w:r>
      <w:r w:rsidR="006D542E">
        <w:t xml:space="preserve">                     </w:t>
      </w:r>
      <w:r w:rsidRPr="00D22D2D">
        <w:t xml:space="preserve">№ </w:t>
      </w:r>
      <w:r w:rsidR="00C21EAC">
        <w:t>5</w:t>
      </w:r>
      <w:r w:rsidR="00C3567C">
        <w:t>14</w:t>
      </w:r>
      <w:r w:rsidRPr="00D22D2D">
        <w:t xml:space="preserve">, участниками аукциона на право заключения договора земельного участка, выставленного на аукцион лотом № </w:t>
      </w:r>
      <w:r w:rsidR="00D70B6E">
        <w:t>5</w:t>
      </w:r>
      <w:r w:rsidRPr="00D22D2D">
        <w:t>, признаны:</w:t>
      </w:r>
    </w:p>
    <w:p w:rsidR="00C21EAC" w:rsidRPr="00C3567C" w:rsidRDefault="00C21EAC" w:rsidP="0041567A">
      <w:pPr>
        <w:widowControl w:val="0"/>
        <w:ind w:firstLine="567"/>
        <w:jc w:val="both"/>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gridCol w:w="4536"/>
        <w:gridCol w:w="2693"/>
      </w:tblGrid>
      <w:tr w:rsidR="00183DDC" w:rsidRPr="00080207" w:rsidTr="00EC1725">
        <w:trPr>
          <w:trHeight w:val="311"/>
        </w:trPr>
        <w:tc>
          <w:tcPr>
            <w:tcW w:w="2518" w:type="dxa"/>
            <w:tcBorders>
              <w:top w:val="single" w:sz="4" w:space="0" w:color="auto"/>
              <w:bottom w:val="single" w:sz="4" w:space="0" w:color="auto"/>
            </w:tcBorders>
            <w:shd w:val="clear" w:color="auto" w:fill="auto"/>
          </w:tcPr>
          <w:p w:rsidR="00183DDC" w:rsidRPr="00154D5F" w:rsidRDefault="00183DDC" w:rsidP="00726005">
            <w:pPr>
              <w:ind w:right="-108"/>
              <w:jc w:val="center"/>
            </w:pPr>
            <w:r w:rsidRPr="00154D5F">
              <w:t>Регистрационный</w:t>
            </w:r>
          </w:p>
          <w:p w:rsidR="00183DDC" w:rsidRPr="00154D5F" w:rsidRDefault="00183DDC" w:rsidP="00726005">
            <w:pPr>
              <w:ind w:right="-108"/>
              <w:jc w:val="center"/>
            </w:pPr>
            <w:r w:rsidRPr="00154D5F">
              <w:t>№ заявки</w:t>
            </w:r>
          </w:p>
        </w:tc>
        <w:tc>
          <w:tcPr>
            <w:tcW w:w="4536" w:type="dxa"/>
            <w:tcBorders>
              <w:top w:val="single" w:sz="4" w:space="0" w:color="auto"/>
              <w:bottom w:val="single" w:sz="4" w:space="0" w:color="auto"/>
            </w:tcBorders>
            <w:shd w:val="clear" w:color="auto" w:fill="auto"/>
          </w:tcPr>
          <w:p w:rsidR="00183DDC" w:rsidRPr="00154D5F" w:rsidRDefault="00183DDC" w:rsidP="00726005">
            <w:pPr>
              <w:jc w:val="center"/>
            </w:pPr>
            <w:r w:rsidRPr="00154D5F">
              <w:t>Наименование лица, подавшего заявку</w:t>
            </w:r>
          </w:p>
        </w:tc>
        <w:tc>
          <w:tcPr>
            <w:tcW w:w="2693" w:type="dxa"/>
            <w:tcBorders>
              <w:top w:val="single" w:sz="4" w:space="0" w:color="auto"/>
              <w:bottom w:val="single" w:sz="4" w:space="0" w:color="auto"/>
            </w:tcBorders>
            <w:shd w:val="clear" w:color="auto" w:fill="auto"/>
          </w:tcPr>
          <w:p w:rsidR="00183DDC" w:rsidRPr="00154D5F" w:rsidRDefault="00183DDC" w:rsidP="00726005">
            <w:pPr>
              <w:jc w:val="center"/>
            </w:pPr>
            <w:r w:rsidRPr="00154D5F">
              <w:t>Номер карточки</w:t>
            </w:r>
          </w:p>
          <w:p w:rsidR="00183DDC" w:rsidRPr="00154D5F" w:rsidRDefault="00183DDC" w:rsidP="00726005">
            <w:pPr>
              <w:jc w:val="center"/>
            </w:pPr>
            <w:r w:rsidRPr="00154D5F">
              <w:t>участника аукциона</w:t>
            </w:r>
          </w:p>
        </w:tc>
      </w:tr>
      <w:tr w:rsidR="00C3567C" w:rsidRPr="00080207" w:rsidTr="003B5D95">
        <w:trPr>
          <w:trHeight w:val="311"/>
        </w:trPr>
        <w:tc>
          <w:tcPr>
            <w:tcW w:w="2518" w:type="dxa"/>
            <w:tcBorders>
              <w:top w:val="single" w:sz="4" w:space="0" w:color="auto"/>
              <w:bottom w:val="single" w:sz="4" w:space="0" w:color="auto"/>
            </w:tcBorders>
            <w:shd w:val="clear" w:color="auto" w:fill="auto"/>
            <w:vAlign w:val="center"/>
          </w:tcPr>
          <w:p w:rsidR="00C3567C" w:rsidRPr="00154D5F" w:rsidRDefault="00C3567C" w:rsidP="00C3567C">
            <w:pPr>
              <w:jc w:val="center"/>
            </w:pPr>
            <w:r w:rsidRPr="00154D5F">
              <w:t>1249</w:t>
            </w:r>
          </w:p>
        </w:tc>
        <w:tc>
          <w:tcPr>
            <w:tcW w:w="4536" w:type="dxa"/>
            <w:tcBorders>
              <w:top w:val="single" w:sz="4" w:space="0" w:color="auto"/>
              <w:bottom w:val="single" w:sz="4" w:space="0" w:color="auto"/>
            </w:tcBorders>
            <w:shd w:val="clear" w:color="auto" w:fill="auto"/>
            <w:vAlign w:val="center"/>
          </w:tcPr>
          <w:p w:rsidR="00C3567C" w:rsidRPr="00154D5F" w:rsidRDefault="00C3567C" w:rsidP="00C3567C">
            <w:pPr>
              <w:suppressAutoHyphens/>
            </w:pPr>
            <w:proofErr w:type="spellStart"/>
            <w:r w:rsidRPr="00154D5F">
              <w:t>Демиденко</w:t>
            </w:r>
            <w:proofErr w:type="spellEnd"/>
            <w:r w:rsidRPr="00154D5F">
              <w:t xml:space="preserve"> Дмитрий Владимирович</w:t>
            </w:r>
          </w:p>
        </w:tc>
        <w:tc>
          <w:tcPr>
            <w:tcW w:w="2693" w:type="dxa"/>
            <w:tcBorders>
              <w:top w:val="single" w:sz="4" w:space="0" w:color="auto"/>
              <w:bottom w:val="single" w:sz="4" w:space="0" w:color="auto"/>
            </w:tcBorders>
            <w:shd w:val="clear" w:color="auto" w:fill="auto"/>
            <w:vAlign w:val="center"/>
          </w:tcPr>
          <w:p w:rsidR="00C3567C" w:rsidRPr="00154D5F" w:rsidRDefault="00C3567C" w:rsidP="003B5D95">
            <w:pPr>
              <w:jc w:val="center"/>
            </w:pPr>
            <w:r w:rsidRPr="00154D5F">
              <w:t>1</w:t>
            </w:r>
          </w:p>
        </w:tc>
      </w:tr>
      <w:tr w:rsidR="00C3567C" w:rsidRPr="00080207" w:rsidTr="00EC1725">
        <w:trPr>
          <w:trHeight w:val="311"/>
        </w:trPr>
        <w:tc>
          <w:tcPr>
            <w:tcW w:w="2518" w:type="dxa"/>
            <w:tcBorders>
              <w:top w:val="single" w:sz="4" w:space="0" w:color="auto"/>
              <w:bottom w:val="single" w:sz="4" w:space="0" w:color="auto"/>
            </w:tcBorders>
            <w:shd w:val="clear" w:color="auto" w:fill="auto"/>
            <w:vAlign w:val="center"/>
          </w:tcPr>
          <w:p w:rsidR="00C3567C" w:rsidRPr="00154D5F" w:rsidRDefault="00C3567C" w:rsidP="00C3567C">
            <w:pPr>
              <w:jc w:val="center"/>
            </w:pPr>
            <w:r w:rsidRPr="00154D5F">
              <w:t>1250</w:t>
            </w:r>
          </w:p>
        </w:tc>
        <w:tc>
          <w:tcPr>
            <w:tcW w:w="4536" w:type="dxa"/>
            <w:tcBorders>
              <w:top w:val="single" w:sz="4" w:space="0" w:color="auto"/>
              <w:bottom w:val="single" w:sz="4" w:space="0" w:color="auto"/>
            </w:tcBorders>
            <w:shd w:val="clear" w:color="auto" w:fill="auto"/>
            <w:vAlign w:val="center"/>
          </w:tcPr>
          <w:p w:rsidR="00C3567C" w:rsidRPr="00154D5F" w:rsidRDefault="00C3567C" w:rsidP="00C3567C">
            <w:pPr>
              <w:suppressAutoHyphens/>
            </w:pPr>
            <w:r w:rsidRPr="00154D5F">
              <w:t xml:space="preserve">Тарасова Наталья Александрова </w:t>
            </w:r>
          </w:p>
        </w:tc>
        <w:tc>
          <w:tcPr>
            <w:tcW w:w="2693" w:type="dxa"/>
            <w:tcBorders>
              <w:top w:val="single" w:sz="4" w:space="0" w:color="auto"/>
              <w:bottom w:val="single" w:sz="4" w:space="0" w:color="auto"/>
            </w:tcBorders>
            <w:shd w:val="clear" w:color="auto" w:fill="auto"/>
            <w:vAlign w:val="center"/>
          </w:tcPr>
          <w:p w:rsidR="00C3567C" w:rsidRPr="00154D5F" w:rsidRDefault="00C3567C" w:rsidP="003B5D95">
            <w:pPr>
              <w:jc w:val="center"/>
            </w:pPr>
            <w:r w:rsidRPr="00154D5F">
              <w:t>2</w:t>
            </w:r>
          </w:p>
        </w:tc>
      </w:tr>
    </w:tbl>
    <w:p w:rsidR="00C21EAC" w:rsidRPr="00C3567C" w:rsidRDefault="00C21EAC" w:rsidP="00CF3792">
      <w:pPr>
        <w:ind w:firstLine="567"/>
        <w:jc w:val="both"/>
      </w:pPr>
    </w:p>
    <w:p w:rsidR="00CF3792" w:rsidRDefault="00D8310D" w:rsidP="00373A3A">
      <w:pPr>
        <w:ind w:firstLine="709"/>
        <w:jc w:val="both"/>
      </w:pPr>
      <w:r w:rsidRPr="00373A3A">
        <w:t>За</w:t>
      </w:r>
      <w:r w:rsidR="00CF3792" w:rsidRPr="00373A3A">
        <w:t xml:space="preserve"> </w:t>
      </w:r>
      <w:r w:rsidR="001044DD">
        <w:t>Тарасову Н.А.</w:t>
      </w:r>
      <w:r w:rsidR="00CF3792" w:rsidRPr="00373A3A">
        <w:t xml:space="preserve"> в аукционе участвует </w:t>
      </w:r>
      <w:proofErr w:type="spellStart"/>
      <w:r w:rsidR="001044DD">
        <w:t>Дрогалина</w:t>
      </w:r>
      <w:proofErr w:type="spellEnd"/>
      <w:r w:rsidR="001044DD">
        <w:t xml:space="preserve"> И</w:t>
      </w:r>
      <w:r w:rsidR="00870874">
        <w:t>.</w:t>
      </w:r>
      <w:r w:rsidR="001044DD">
        <w:t>А.</w:t>
      </w:r>
      <w:r w:rsidR="00CF3792" w:rsidRPr="00373A3A">
        <w:t xml:space="preserve"> – представитель по доверенности от </w:t>
      </w:r>
      <w:r w:rsidR="00870874">
        <w:t>0</w:t>
      </w:r>
      <w:r w:rsidR="001044DD">
        <w:t>5</w:t>
      </w:r>
      <w:r w:rsidR="00CF3792" w:rsidRPr="00373A3A">
        <w:t>.0</w:t>
      </w:r>
      <w:r w:rsidR="001044DD">
        <w:t>7</w:t>
      </w:r>
      <w:r w:rsidR="00CF3792" w:rsidRPr="00373A3A">
        <w:t>.201</w:t>
      </w:r>
      <w:r w:rsidR="001044DD">
        <w:t>7</w:t>
      </w:r>
      <w:r w:rsidR="00CF3792" w:rsidRPr="00373A3A">
        <w:t xml:space="preserve"> г., зарегистрированной в реестре за № </w:t>
      </w:r>
      <w:r w:rsidR="00870874">
        <w:t>2</w:t>
      </w:r>
      <w:r w:rsidR="00CF3792" w:rsidRPr="00373A3A">
        <w:t>-</w:t>
      </w:r>
      <w:r w:rsidR="001044DD">
        <w:t>1180</w:t>
      </w:r>
      <w:r w:rsidR="00CF3792" w:rsidRPr="00373A3A">
        <w:t>.</w:t>
      </w:r>
    </w:p>
    <w:p w:rsidR="00183DDC" w:rsidRPr="007E5C84" w:rsidRDefault="00183DDC" w:rsidP="00373A3A">
      <w:pPr>
        <w:ind w:firstLine="709"/>
        <w:jc w:val="both"/>
      </w:pPr>
      <w:r w:rsidRPr="00864E24">
        <w:t>Заместителем председателя комиссии участникам аукциона разъяснен порядок его</w:t>
      </w:r>
      <w:r w:rsidRPr="00B37135">
        <w:t xml:space="preserve"> проведения.</w:t>
      </w:r>
    </w:p>
    <w:p w:rsidR="00183DDC" w:rsidRPr="007E5C84" w:rsidRDefault="00183DDC" w:rsidP="00373A3A">
      <w:pPr>
        <w:ind w:firstLine="709"/>
        <w:jc w:val="both"/>
      </w:pPr>
      <w:r w:rsidRPr="00864E24">
        <w:t>Заместителем председателя комиссии оглашена начальная цена предмета аукциона.</w:t>
      </w:r>
    </w:p>
    <w:p w:rsidR="00183DDC" w:rsidRPr="007E5C84" w:rsidRDefault="00183DDC" w:rsidP="00373A3A">
      <w:pPr>
        <w:ind w:firstLine="709"/>
        <w:jc w:val="both"/>
      </w:pPr>
      <w:r w:rsidRPr="00326D65">
        <w:t xml:space="preserve">После оглашения начальной цены предмета аукциона </w:t>
      </w:r>
      <w:r w:rsidRPr="00B64328">
        <w:t xml:space="preserve">участником </w:t>
      </w:r>
      <w:r w:rsidRPr="00DF75B3">
        <w:t xml:space="preserve">№ </w:t>
      </w:r>
      <w:r w:rsidR="00154D5F">
        <w:t>2</w:t>
      </w:r>
      <w:r w:rsidRPr="00B64328">
        <w:t xml:space="preserve"> первым</w:t>
      </w:r>
      <w:r w:rsidRPr="00326D65">
        <w:t xml:space="preserve"> заявлена</w:t>
      </w:r>
      <w:r w:rsidRPr="008A0A21">
        <w:t xml:space="preserve"> данная цена.</w:t>
      </w:r>
      <w:r w:rsidRPr="007E5C84">
        <w:t xml:space="preserve"> </w:t>
      </w:r>
    </w:p>
    <w:p w:rsidR="00C21EAC" w:rsidRDefault="00183DDC" w:rsidP="00373A3A">
      <w:pPr>
        <w:pStyle w:val="a3"/>
        <w:ind w:firstLine="709"/>
        <w:jc w:val="both"/>
        <w:rPr>
          <w:b w:val="0"/>
          <w:sz w:val="24"/>
          <w:szCs w:val="24"/>
        </w:rPr>
      </w:pPr>
      <w:r w:rsidRPr="007E5C84">
        <w:rPr>
          <w:b w:val="0"/>
          <w:sz w:val="24"/>
          <w:szCs w:val="24"/>
        </w:rPr>
        <w:t xml:space="preserve">Каждая последующая цена предмета аукциона назначалась </w:t>
      </w:r>
      <w:r>
        <w:rPr>
          <w:b w:val="0"/>
          <w:sz w:val="24"/>
          <w:szCs w:val="24"/>
        </w:rPr>
        <w:t xml:space="preserve">заместителем </w:t>
      </w:r>
      <w:r w:rsidRPr="007E5C84">
        <w:rPr>
          <w:b w:val="0"/>
          <w:sz w:val="24"/>
          <w:szCs w:val="24"/>
        </w:rPr>
        <w:t>председател</w:t>
      </w:r>
      <w:r>
        <w:rPr>
          <w:b w:val="0"/>
          <w:sz w:val="24"/>
          <w:szCs w:val="24"/>
        </w:rPr>
        <w:t>я</w:t>
      </w:r>
      <w:r w:rsidRPr="007E5C84">
        <w:t xml:space="preserve"> </w:t>
      </w:r>
      <w:r w:rsidRPr="007E5C84">
        <w:rPr>
          <w:b w:val="0"/>
          <w:sz w:val="24"/>
          <w:szCs w:val="24"/>
        </w:rPr>
        <w:t>комиссии путем увеличения текущей цены предмета аукциона на "шаг аукциона":</w:t>
      </w:r>
      <w:r w:rsidRPr="00C65105">
        <w:rPr>
          <w:b w:val="0"/>
          <w:sz w:val="24"/>
          <w:szCs w:val="24"/>
        </w:rPr>
        <w:t xml:space="preserve"> </w:t>
      </w:r>
    </w:p>
    <w:p w:rsidR="00041E09" w:rsidRDefault="00041E09" w:rsidP="00373A3A">
      <w:pPr>
        <w:pStyle w:val="a3"/>
        <w:ind w:firstLine="709"/>
        <w:jc w:val="both"/>
        <w:rPr>
          <w:b w:val="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1"/>
        <w:gridCol w:w="3906"/>
        <w:gridCol w:w="2756"/>
        <w:gridCol w:w="2090"/>
      </w:tblGrid>
      <w:tr w:rsidR="001937FE" w:rsidTr="00D77436">
        <w:tc>
          <w:tcPr>
            <w:tcW w:w="711" w:type="dxa"/>
            <w:tcBorders>
              <w:top w:val="single" w:sz="4" w:space="0" w:color="auto"/>
              <w:left w:val="single" w:sz="4" w:space="0" w:color="auto"/>
              <w:bottom w:val="single" w:sz="4" w:space="0" w:color="auto"/>
              <w:right w:val="single" w:sz="4" w:space="0" w:color="auto"/>
            </w:tcBorders>
            <w:hideMark/>
          </w:tcPr>
          <w:p w:rsidR="001937FE" w:rsidRDefault="001937FE" w:rsidP="00D77436">
            <w:pPr>
              <w:pStyle w:val="a3"/>
              <w:rPr>
                <w:b w:val="0"/>
                <w:sz w:val="22"/>
                <w:szCs w:val="22"/>
                <w:lang w:eastAsia="en-US"/>
              </w:rPr>
            </w:pPr>
            <w:r>
              <w:rPr>
                <w:b w:val="0"/>
                <w:sz w:val="22"/>
                <w:szCs w:val="22"/>
                <w:lang w:eastAsia="en-US"/>
              </w:rPr>
              <w:t>№ п./п.</w:t>
            </w:r>
          </w:p>
        </w:tc>
        <w:tc>
          <w:tcPr>
            <w:tcW w:w="3906" w:type="dxa"/>
            <w:tcBorders>
              <w:top w:val="single" w:sz="4" w:space="0" w:color="auto"/>
              <w:left w:val="single" w:sz="4" w:space="0" w:color="auto"/>
              <w:bottom w:val="single" w:sz="4" w:space="0" w:color="auto"/>
              <w:right w:val="single" w:sz="4" w:space="0" w:color="auto"/>
            </w:tcBorders>
            <w:hideMark/>
          </w:tcPr>
          <w:p w:rsidR="001937FE" w:rsidRDefault="001937FE" w:rsidP="00D77436">
            <w:pPr>
              <w:pStyle w:val="a3"/>
              <w:rPr>
                <w:b w:val="0"/>
                <w:sz w:val="22"/>
                <w:szCs w:val="22"/>
                <w:lang w:eastAsia="en-US"/>
              </w:rPr>
            </w:pPr>
            <w:r>
              <w:rPr>
                <w:b w:val="0"/>
                <w:sz w:val="22"/>
                <w:szCs w:val="22"/>
                <w:lang w:eastAsia="en-US"/>
              </w:rPr>
              <w:t xml:space="preserve">Объявленная заместителем председателя комиссии цена предмета аукциона </w:t>
            </w:r>
          </w:p>
          <w:p w:rsidR="001937FE" w:rsidRDefault="001937FE" w:rsidP="00D77436">
            <w:pPr>
              <w:pStyle w:val="a3"/>
              <w:rPr>
                <w:b w:val="0"/>
                <w:sz w:val="22"/>
                <w:szCs w:val="22"/>
                <w:lang w:eastAsia="en-US"/>
              </w:rPr>
            </w:pPr>
            <w:r>
              <w:rPr>
                <w:b w:val="0"/>
                <w:sz w:val="22"/>
                <w:szCs w:val="22"/>
                <w:lang w:eastAsia="en-US"/>
              </w:rPr>
              <w:t>(с учетом «шага аукциона»), руб.</w:t>
            </w:r>
          </w:p>
        </w:tc>
        <w:tc>
          <w:tcPr>
            <w:tcW w:w="2756" w:type="dxa"/>
            <w:tcBorders>
              <w:top w:val="single" w:sz="4" w:space="0" w:color="auto"/>
              <w:left w:val="single" w:sz="4" w:space="0" w:color="auto"/>
              <w:bottom w:val="single" w:sz="4" w:space="0" w:color="auto"/>
              <w:right w:val="single" w:sz="4" w:space="0" w:color="auto"/>
            </w:tcBorders>
            <w:hideMark/>
          </w:tcPr>
          <w:p w:rsidR="001937FE" w:rsidRDefault="001937FE" w:rsidP="00D77436">
            <w:pPr>
              <w:pStyle w:val="a3"/>
              <w:rPr>
                <w:b w:val="0"/>
                <w:sz w:val="22"/>
                <w:szCs w:val="22"/>
                <w:lang w:eastAsia="en-US"/>
              </w:rPr>
            </w:pPr>
            <w:r>
              <w:rPr>
                <w:b w:val="0"/>
                <w:sz w:val="22"/>
                <w:szCs w:val="22"/>
                <w:lang w:eastAsia="en-US"/>
              </w:rPr>
              <w:t>Номер участника аукциона, первым заявившим объявленную цену</w:t>
            </w:r>
          </w:p>
        </w:tc>
        <w:tc>
          <w:tcPr>
            <w:tcW w:w="2090" w:type="dxa"/>
            <w:tcBorders>
              <w:top w:val="single" w:sz="4" w:space="0" w:color="auto"/>
              <w:left w:val="single" w:sz="4" w:space="0" w:color="auto"/>
              <w:bottom w:val="single" w:sz="4" w:space="0" w:color="auto"/>
              <w:right w:val="single" w:sz="4" w:space="0" w:color="auto"/>
            </w:tcBorders>
            <w:hideMark/>
          </w:tcPr>
          <w:p w:rsidR="001937FE" w:rsidRDefault="001937FE" w:rsidP="00D77436">
            <w:pPr>
              <w:pStyle w:val="a3"/>
              <w:rPr>
                <w:b w:val="0"/>
                <w:sz w:val="22"/>
                <w:szCs w:val="22"/>
                <w:lang w:eastAsia="en-US"/>
              </w:rPr>
            </w:pPr>
            <w:r>
              <w:rPr>
                <w:b w:val="0"/>
                <w:sz w:val="22"/>
                <w:szCs w:val="22"/>
                <w:lang w:eastAsia="en-US"/>
              </w:rPr>
              <w:t>Заявленная цена продажи предмета аукциона, руб.</w:t>
            </w:r>
          </w:p>
        </w:tc>
      </w:tr>
      <w:tr w:rsidR="001937FE" w:rsidTr="00D77436">
        <w:tc>
          <w:tcPr>
            <w:tcW w:w="711" w:type="dxa"/>
            <w:tcBorders>
              <w:top w:val="single" w:sz="4" w:space="0" w:color="auto"/>
              <w:left w:val="single" w:sz="4" w:space="0" w:color="auto"/>
              <w:bottom w:val="single" w:sz="4" w:space="0" w:color="auto"/>
              <w:right w:val="single" w:sz="4" w:space="0" w:color="auto"/>
            </w:tcBorders>
            <w:hideMark/>
          </w:tcPr>
          <w:p w:rsidR="001937FE" w:rsidRPr="00154D5F" w:rsidRDefault="001937FE" w:rsidP="00D77436">
            <w:pPr>
              <w:pStyle w:val="a3"/>
              <w:rPr>
                <w:b w:val="0"/>
                <w:sz w:val="24"/>
                <w:szCs w:val="24"/>
                <w:lang w:eastAsia="en-US"/>
              </w:rPr>
            </w:pPr>
            <w:r w:rsidRPr="00154D5F">
              <w:rPr>
                <w:b w:val="0"/>
                <w:sz w:val="24"/>
                <w:szCs w:val="24"/>
                <w:lang w:eastAsia="en-US"/>
              </w:rPr>
              <w:t>1</w:t>
            </w:r>
          </w:p>
        </w:tc>
        <w:tc>
          <w:tcPr>
            <w:tcW w:w="3906" w:type="dxa"/>
            <w:tcBorders>
              <w:top w:val="single" w:sz="4" w:space="0" w:color="auto"/>
              <w:left w:val="single" w:sz="4" w:space="0" w:color="auto"/>
              <w:bottom w:val="single" w:sz="4" w:space="0" w:color="auto"/>
              <w:right w:val="single" w:sz="4" w:space="0" w:color="auto"/>
            </w:tcBorders>
            <w:hideMark/>
          </w:tcPr>
          <w:p w:rsidR="001937FE" w:rsidRPr="00154D5F" w:rsidRDefault="001937FE" w:rsidP="00D77436">
            <w:pPr>
              <w:pStyle w:val="a3"/>
              <w:rPr>
                <w:b w:val="0"/>
                <w:sz w:val="24"/>
                <w:szCs w:val="24"/>
                <w:lang w:eastAsia="en-US"/>
              </w:rPr>
            </w:pPr>
            <w:r w:rsidRPr="00154D5F">
              <w:rPr>
                <w:b w:val="0"/>
                <w:sz w:val="24"/>
                <w:szCs w:val="24"/>
                <w:lang w:eastAsia="en-US"/>
              </w:rPr>
              <w:t>352 300,00</w:t>
            </w:r>
          </w:p>
        </w:tc>
        <w:tc>
          <w:tcPr>
            <w:tcW w:w="2756" w:type="dxa"/>
            <w:tcBorders>
              <w:top w:val="single" w:sz="4" w:space="0" w:color="auto"/>
              <w:left w:val="single" w:sz="4" w:space="0" w:color="auto"/>
              <w:bottom w:val="single" w:sz="4" w:space="0" w:color="auto"/>
              <w:right w:val="single" w:sz="4" w:space="0" w:color="auto"/>
            </w:tcBorders>
            <w:hideMark/>
          </w:tcPr>
          <w:p w:rsidR="001937FE" w:rsidRPr="00154D5F" w:rsidRDefault="00154D5F" w:rsidP="00D77436">
            <w:pPr>
              <w:pStyle w:val="a3"/>
              <w:rPr>
                <w:b w:val="0"/>
                <w:sz w:val="24"/>
                <w:szCs w:val="24"/>
                <w:lang w:eastAsia="en-US"/>
              </w:rPr>
            </w:pPr>
            <w:r w:rsidRPr="00154D5F">
              <w:rPr>
                <w:b w:val="0"/>
                <w:sz w:val="24"/>
                <w:szCs w:val="24"/>
                <w:lang w:eastAsia="en-US"/>
              </w:rPr>
              <w:t>1</w:t>
            </w:r>
          </w:p>
        </w:tc>
        <w:tc>
          <w:tcPr>
            <w:tcW w:w="2090" w:type="dxa"/>
            <w:tcBorders>
              <w:top w:val="single" w:sz="4" w:space="0" w:color="auto"/>
              <w:left w:val="single" w:sz="4" w:space="0" w:color="auto"/>
              <w:bottom w:val="single" w:sz="4" w:space="0" w:color="auto"/>
              <w:right w:val="single" w:sz="4" w:space="0" w:color="auto"/>
            </w:tcBorders>
            <w:hideMark/>
          </w:tcPr>
          <w:p w:rsidR="001937FE" w:rsidRPr="00154D5F" w:rsidRDefault="001937FE" w:rsidP="00D77436">
            <w:pPr>
              <w:pStyle w:val="a3"/>
              <w:rPr>
                <w:b w:val="0"/>
                <w:sz w:val="24"/>
                <w:szCs w:val="24"/>
                <w:lang w:eastAsia="en-US"/>
              </w:rPr>
            </w:pPr>
            <w:r w:rsidRPr="00154D5F">
              <w:rPr>
                <w:b w:val="0"/>
                <w:sz w:val="24"/>
                <w:szCs w:val="24"/>
                <w:lang w:eastAsia="en-US"/>
              </w:rPr>
              <w:t>352 300,00</w:t>
            </w:r>
          </w:p>
        </w:tc>
      </w:tr>
      <w:tr w:rsidR="001937FE" w:rsidTr="00D77436">
        <w:tc>
          <w:tcPr>
            <w:tcW w:w="711" w:type="dxa"/>
            <w:tcBorders>
              <w:top w:val="single" w:sz="4" w:space="0" w:color="auto"/>
              <w:left w:val="single" w:sz="4" w:space="0" w:color="auto"/>
              <w:bottom w:val="single" w:sz="4" w:space="0" w:color="auto"/>
              <w:right w:val="single" w:sz="4" w:space="0" w:color="auto"/>
            </w:tcBorders>
            <w:hideMark/>
          </w:tcPr>
          <w:p w:rsidR="001937FE" w:rsidRPr="00154D5F" w:rsidRDefault="001937FE" w:rsidP="00D77436">
            <w:pPr>
              <w:pStyle w:val="a3"/>
              <w:rPr>
                <w:b w:val="0"/>
                <w:sz w:val="24"/>
                <w:szCs w:val="24"/>
                <w:lang w:eastAsia="en-US"/>
              </w:rPr>
            </w:pPr>
            <w:r w:rsidRPr="00154D5F">
              <w:rPr>
                <w:b w:val="0"/>
                <w:sz w:val="24"/>
                <w:szCs w:val="24"/>
                <w:lang w:eastAsia="en-US"/>
              </w:rPr>
              <w:t>2</w:t>
            </w:r>
          </w:p>
        </w:tc>
        <w:tc>
          <w:tcPr>
            <w:tcW w:w="3906" w:type="dxa"/>
            <w:tcBorders>
              <w:top w:val="single" w:sz="4" w:space="0" w:color="auto"/>
              <w:left w:val="single" w:sz="4" w:space="0" w:color="auto"/>
              <w:bottom w:val="single" w:sz="4" w:space="0" w:color="auto"/>
              <w:right w:val="single" w:sz="4" w:space="0" w:color="auto"/>
            </w:tcBorders>
            <w:hideMark/>
          </w:tcPr>
          <w:p w:rsidR="001937FE" w:rsidRPr="00154D5F" w:rsidRDefault="001937FE" w:rsidP="00D77436">
            <w:pPr>
              <w:pStyle w:val="a3"/>
              <w:rPr>
                <w:b w:val="0"/>
                <w:sz w:val="24"/>
                <w:szCs w:val="24"/>
                <w:lang w:eastAsia="en-US"/>
              </w:rPr>
            </w:pPr>
            <w:r w:rsidRPr="00154D5F">
              <w:rPr>
                <w:b w:val="0"/>
                <w:sz w:val="24"/>
                <w:szCs w:val="24"/>
                <w:lang w:eastAsia="en-US"/>
              </w:rPr>
              <w:t>362 500,00</w:t>
            </w:r>
          </w:p>
        </w:tc>
        <w:tc>
          <w:tcPr>
            <w:tcW w:w="2756" w:type="dxa"/>
            <w:tcBorders>
              <w:top w:val="single" w:sz="4" w:space="0" w:color="auto"/>
              <w:left w:val="single" w:sz="4" w:space="0" w:color="auto"/>
              <w:bottom w:val="single" w:sz="4" w:space="0" w:color="auto"/>
              <w:right w:val="single" w:sz="4" w:space="0" w:color="auto"/>
            </w:tcBorders>
            <w:hideMark/>
          </w:tcPr>
          <w:p w:rsidR="001937FE" w:rsidRPr="00154D5F" w:rsidRDefault="00154D5F" w:rsidP="00D77436">
            <w:pPr>
              <w:pStyle w:val="a3"/>
              <w:rPr>
                <w:b w:val="0"/>
                <w:sz w:val="24"/>
                <w:szCs w:val="24"/>
                <w:lang w:eastAsia="en-US"/>
              </w:rPr>
            </w:pPr>
            <w:r w:rsidRPr="00154D5F">
              <w:rPr>
                <w:b w:val="0"/>
                <w:sz w:val="24"/>
                <w:szCs w:val="24"/>
                <w:lang w:eastAsia="en-US"/>
              </w:rPr>
              <w:t>-</w:t>
            </w:r>
          </w:p>
        </w:tc>
        <w:tc>
          <w:tcPr>
            <w:tcW w:w="2090" w:type="dxa"/>
            <w:tcBorders>
              <w:top w:val="single" w:sz="4" w:space="0" w:color="auto"/>
              <w:left w:val="single" w:sz="4" w:space="0" w:color="auto"/>
              <w:bottom w:val="single" w:sz="4" w:space="0" w:color="auto"/>
              <w:right w:val="single" w:sz="4" w:space="0" w:color="auto"/>
            </w:tcBorders>
            <w:hideMark/>
          </w:tcPr>
          <w:p w:rsidR="001937FE" w:rsidRPr="00154D5F" w:rsidRDefault="00154D5F" w:rsidP="00D77436">
            <w:pPr>
              <w:pStyle w:val="a3"/>
              <w:rPr>
                <w:b w:val="0"/>
                <w:sz w:val="24"/>
                <w:szCs w:val="24"/>
                <w:lang w:eastAsia="en-US"/>
              </w:rPr>
            </w:pPr>
            <w:r w:rsidRPr="00154D5F">
              <w:rPr>
                <w:b w:val="0"/>
                <w:sz w:val="24"/>
                <w:szCs w:val="24"/>
                <w:lang w:eastAsia="en-US"/>
              </w:rPr>
              <w:t>-</w:t>
            </w:r>
          </w:p>
        </w:tc>
      </w:tr>
    </w:tbl>
    <w:p w:rsidR="001937FE" w:rsidRDefault="001937FE" w:rsidP="00373A3A">
      <w:pPr>
        <w:pStyle w:val="a3"/>
        <w:ind w:firstLine="709"/>
        <w:jc w:val="both"/>
        <w:rPr>
          <w:b w:val="0"/>
          <w:sz w:val="24"/>
          <w:szCs w:val="24"/>
        </w:rPr>
      </w:pPr>
    </w:p>
    <w:p w:rsidR="00B64328" w:rsidRPr="00154D5F" w:rsidRDefault="00B64328" w:rsidP="00373A3A">
      <w:pPr>
        <w:ind w:firstLine="709"/>
        <w:jc w:val="both"/>
      </w:pPr>
      <w:r w:rsidRPr="00154D5F">
        <w:t xml:space="preserve">Заместителем председателя комиссии трижды оглашена объявленная цена предмета аукциона – </w:t>
      </w:r>
      <w:r w:rsidR="00154D5F" w:rsidRPr="00154D5F">
        <w:t>3</w:t>
      </w:r>
      <w:r w:rsidR="00B30A02" w:rsidRPr="00154D5F">
        <w:t>6</w:t>
      </w:r>
      <w:r w:rsidR="00154D5F" w:rsidRPr="00154D5F">
        <w:t>2</w:t>
      </w:r>
      <w:r w:rsidR="00B30A02" w:rsidRPr="00154D5F">
        <w:t> </w:t>
      </w:r>
      <w:r w:rsidR="00154D5F" w:rsidRPr="00154D5F">
        <w:t>5</w:t>
      </w:r>
      <w:r w:rsidR="00B30A02" w:rsidRPr="00154D5F">
        <w:t xml:space="preserve">00 </w:t>
      </w:r>
      <w:r w:rsidRPr="00154D5F">
        <w:t>(</w:t>
      </w:r>
      <w:r w:rsidR="00154D5F" w:rsidRPr="00154D5F">
        <w:t>триста шестьдесят две тысячи пятьсот</w:t>
      </w:r>
      <w:r w:rsidRPr="00154D5F">
        <w:t>) рублей 00 копеек.</w:t>
      </w:r>
    </w:p>
    <w:p w:rsidR="00B64328" w:rsidRPr="001808D9" w:rsidRDefault="00B64328" w:rsidP="00154D5F">
      <w:pPr>
        <w:ind w:firstLine="709"/>
        <w:jc w:val="both"/>
      </w:pPr>
      <w:r w:rsidRPr="00154D5F">
        <w:t xml:space="preserve">После троекратного повторения объявленной цены </w:t>
      </w:r>
      <w:r w:rsidR="00154D5F" w:rsidRPr="00154D5F">
        <w:t xml:space="preserve">362 500 (триста шестьдесят две тысячи пятьсот) рублей 00 копеек </w:t>
      </w:r>
      <w:r w:rsidRPr="00154D5F">
        <w:t>ни один из участников аукциона не поднял карточку и не заявил объявленную цену.</w:t>
      </w:r>
    </w:p>
    <w:p w:rsidR="00B64328" w:rsidRPr="001808D9" w:rsidRDefault="00B64328" w:rsidP="00373A3A">
      <w:pPr>
        <w:pStyle w:val="a3"/>
        <w:ind w:firstLine="709"/>
        <w:jc w:val="both"/>
        <w:rPr>
          <w:b w:val="0"/>
          <w:sz w:val="24"/>
          <w:szCs w:val="24"/>
        </w:rPr>
      </w:pPr>
      <w:r w:rsidRPr="001808D9">
        <w:rPr>
          <w:b w:val="0"/>
          <w:sz w:val="24"/>
          <w:szCs w:val="24"/>
        </w:rPr>
        <w:t>Аукцион завершен.</w:t>
      </w:r>
    </w:p>
    <w:p w:rsidR="00B64328" w:rsidRPr="00F27C45" w:rsidRDefault="00B64328" w:rsidP="00F27C45">
      <w:pPr>
        <w:ind w:firstLine="709"/>
        <w:jc w:val="both"/>
      </w:pPr>
      <w:r w:rsidRPr="00154D5F">
        <w:t xml:space="preserve">Заместитель председателя комиссии объявил, что наибольший размер ежегодной арендной платы за земельный участок – </w:t>
      </w:r>
      <w:r w:rsidR="00154D5F" w:rsidRPr="00154D5F">
        <w:rPr>
          <w:lang w:eastAsia="en-US"/>
        </w:rPr>
        <w:t>352 300</w:t>
      </w:r>
      <w:r w:rsidR="00154D5F" w:rsidRPr="00154D5F">
        <w:t xml:space="preserve"> </w:t>
      </w:r>
      <w:r w:rsidR="00F27C45" w:rsidRPr="00154D5F">
        <w:t>(</w:t>
      </w:r>
      <w:r w:rsidR="00154D5F" w:rsidRPr="00154D5F">
        <w:t>триста пятьдесят две тысячи триста</w:t>
      </w:r>
      <w:r w:rsidR="00F27C45" w:rsidRPr="00154D5F">
        <w:t>) рублей 00 копеек</w:t>
      </w:r>
      <w:r w:rsidRPr="00154D5F">
        <w:t xml:space="preserve">, предложен участником под № </w:t>
      </w:r>
      <w:r w:rsidR="00154D5F" w:rsidRPr="00154D5F">
        <w:t>1</w:t>
      </w:r>
      <w:r w:rsidRPr="00154D5F">
        <w:t>.</w:t>
      </w:r>
      <w:r w:rsidRPr="00F27C45">
        <w:t xml:space="preserve"> </w:t>
      </w:r>
    </w:p>
    <w:p w:rsidR="00B64328" w:rsidRPr="001808D9" w:rsidRDefault="00B64328" w:rsidP="00373A3A">
      <w:pPr>
        <w:ind w:firstLine="709"/>
        <w:jc w:val="both"/>
      </w:pPr>
      <w:r w:rsidRPr="001808D9">
        <w:t>Руководствуясь требованиями п</w:t>
      </w:r>
      <w:r w:rsidR="00FB6A06">
        <w:t>.</w:t>
      </w:r>
      <w:r w:rsidRPr="001808D9">
        <w:t xml:space="preserve"> 17 ст</w:t>
      </w:r>
      <w:r w:rsidR="00FB6A06">
        <w:t>.</w:t>
      </w:r>
      <w:r w:rsidRPr="001808D9">
        <w:t xml:space="preserve"> 39.12 Земельного кодекса РФ, комиссия</w:t>
      </w:r>
    </w:p>
    <w:p w:rsidR="00B64328" w:rsidRPr="001808D9" w:rsidRDefault="00B64328" w:rsidP="00373A3A">
      <w:pPr>
        <w:ind w:firstLine="709"/>
        <w:jc w:val="both"/>
        <w:rPr>
          <w:b/>
        </w:rPr>
      </w:pPr>
      <w:proofErr w:type="spellStart"/>
      <w:proofErr w:type="gramStart"/>
      <w:r w:rsidRPr="001808D9">
        <w:rPr>
          <w:b/>
        </w:rPr>
        <w:t>р</w:t>
      </w:r>
      <w:proofErr w:type="spellEnd"/>
      <w:proofErr w:type="gramEnd"/>
      <w:r w:rsidRPr="001808D9">
        <w:rPr>
          <w:b/>
        </w:rPr>
        <w:t xml:space="preserve"> е </w:t>
      </w:r>
      <w:proofErr w:type="spellStart"/>
      <w:r w:rsidRPr="001808D9">
        <w:rPr>
          <w:b/>
        </w:rPr>
        <w:t>ш</w:t>
      </w:r>
      <w:proofErr w:type="spellEnd"/>
      <w:r w:rsidRPr="001808D9">
        <w:rPr>
          <w:b/>
        </w:rPr>
        <w:t xml:space="preserve"> и л а:</w:t>
      </w:r>
    </w:p>
    <w:p w:rsidR="00B64328" w:rsidRPr="001808D9" w:rsidRDefault="00B64328" w:rsidP="00373A3A">
      <w:pPr>
        <w:ind w:firstLine="709"/>
        <w:jc w:val="both"/>
      </w:pPr>
      <w:r w:rsidRPr="001808D9">
        <w:t>1. Аукцион признать состоявшимся.</w:t>
      </w:r>
    </w:p>
    <w:p w:rsidR="00154D5F" w:rsidRDefault="00B64328" w:rsidP="00154D5F">
      <w:pPr>
        <w:shd w:val="clear" w:color="auto" w:fill="FFFFFF" w:themeFill="background1"/>
        <w:ind w:firstLine="708"/>
        <w:jc w:val="both"/>
      </w:pPr>
      <w:r w:rsidRPr="00F27C45">
        <w:t xml:space="preserve">2. </w:t>
      </w:r>
      <w:proofErr w:type="gramStart"/>
      <w:r w:rsidRPr="00F27C45">
        <w:t xml:space="preserve">Признать победителем аукциона на право заключения договора аренды земельного участка </w:t>
      </w:r>
      <w:r w:rsidRPr="00F27C45">
        <w:rPr>
          <w:rStyle w:val="txt1"/>
          <w:rFonts w:ascii="Times New Roman" w:hAnsi="Times New Roman"/>
          <w:sz w:val="24"/>
          <w:szCs w:val="24"/>
        </w:rPr>
        <w:t xml:space="preserve">с кадастровым номером </w:t>
      </w:r>
      <w:r w:rsidR="00D8310D" w:rsidRPr="00F27C45">
        <w:rPr>
          <w:rStyle w:val="txt1"/>
          <w:rFonts w:ascii="Times New Roman" w:hAnsi="Times New Roman"/>
          <w:sz w:val="24"/>
          <w:szCs w:val="24"/>
        </w:rPr>
        <w:t>28:01:</w:t>
      </w:r>
      <w:r w:rsidR="000F6E58" w:rsidRPr="00F27C45">
        <w:rPr>
          <w:rStyle w:val="txt1"/>
          <w:rFonts w:ascii="Times New Roman" w:hAnsi="Times New Roman"/>
          <w:sz w:val="24"/>
          <w:szCs w:val="24"/>
        </w:rPr>
        <w:t>0</w:t>
      </w:r>
      <w:r w:rsidR="001044DD">
        <w:rPr>
          <w:rStyle w:val="txt1"/>
          <w:rFonts w:ascii="Times New Roman" w:hAnsi="Times New Roman"/>
          <w:sz w:val="24"/>
          <w:szCs w:val="24"/>
        </w:rPr>
        <w:t>2</w:t>
      </w:r>
      <w:r w:rsidR="000F6E58" w:rsidRPr="00F27C45">
        <w:rPr>
          <w:rStyle w:val="txt1"/>
          <w:rFonts w:ascii="Times New Roman" w:hAnsi="Times New Roman"/>
          <w:sz w:val="24"/>
          <w:szCs w:val="24"/>
        </w:rPr>
        <w:t>0</w:t>
      </w:r>
      <w:r w:rsidR="001044DD">
        <w:rPr>
          <w:rStyle w:val="txt1"/>
          <w:rFonts w:ascii="Times New Roman" w:hAnsi="Times New Roman"/>
          <w:sz w:val="24"/>
          <w:szCs w:val="24"/>
        </w:rPr>
        <w:t>494</w:t>
      </w:r>
      <w:r w:rsidR="00D8310D" w:rsidRPr="00F27C45">
        <w:rPr>
          <w:rStyle w:val="txt1"/>
          <w:rFonts w:ascii="Times New Roman" w:hAnsi="Times New Roman"/>
          <w:sz w:val="24"/>
          <w:szCs w:val="24"/>
        </w:rPr>
        <w:t>:</w:t>
      </w:r>
      <w:r w:rsidR="001044DD">
        <w:rPr>
          <w:rStyle w:val="txt1"/>
          <w:rFonts w:ascii="Times New Roman" w:hAnsi="Times New Roman"/>
          <w:sz w:val="24"/>
          <w:szCs w:val="24"/>
        </w:rPr>
        <w:t>12</w:t>
      </w:r>
      <w:r w:rsidR="00D8310D" w:rsidRPr="00F27C45">
        <w:rPr>
          <w:rStyle w:val="txt1"/>
          <w:rFonts w:ascii="Times New Roman" w:hAnsi="Times New Roman"/>
          <w:sz w:val="24"/>
          <w:szCs w:val="24"/>
        </w:rPr>
        <w:t xml:space="preserve">, площадью </w:t>
      </w:r>
      <w:r w:rsidR="001044DD">
        <w:rPr>
          <w:rStyle w:val="txt1"/>
          <w:rFonts w:ascii="Times New Roman" w:hAnsi="Times New Roman"/>
          <w:sz w:val="24"/>
          <w:szCs w:val="24"/>
        </w:rPr>
        <w:t xml:space="preserve">2160 </w:t>
      </w:r>
      <w:r w:rsidR="00D8310D" w:rsidRPr="00F27C45">
        <w:rPr>
          <w:rStyle w:val="txt1"/>
          <w:rFonts w:ascii="Times New Roman" w:hAnsi="Times New Roman"/>
          <w:sz w:val="24"/>
          <w:szCs w:val="24"/>
        </w:rPr>
        <w:t xml:space="preserve">кв.м., расположенного в квартале </w:t>
      </w:r>
      <w:r w:rsidR="001044DD">
        <w:rPr>
          <w:rStyle w:val="txt1"/>
          <w:rFonts w:ascii="Times New Roman" w:hAnsi="Times New Roman"/>
          <w:sz w:val="24"/>
          <w:szCs w:val="24"/>
        </w:rPr>
        <w:t>494</w:t>
      </w:r>
      <w:r w:rsidR="00D8310D" w:rsidRPr="00F27C45">
        <w:rPr>
          <w:rStyle w:val="txt1"/>
          <w:rFonts w:ascii="Times New Roman" w:hAnsi="Times New Roman"/>
          <w:sz w:val="24"/>
          <w:szCs w:val="24"/>
        </w:rPr>
        <w:t>, для индивидуального жилищного строительства</w:t>
      </w:r>
      <w:r w:rsidR="0077785B">
        <w:rPr>
          <w:rStyle w:val="txt1"/>
          <w:rFonts w:ascii="Times New Roman" w:hAnsi="Times New Roman"/>
          <w:sz w:val="24"/>
          <w:szCs w:val="24"/>
        </w:rPr>
        <w:t xml:space="preserve">, участника, первым предложившего </w:t>
      </w:r>
      <w:r w:rsidR="0077785B" w:rsidRPr="00F27C45">
        <w:t xml:space="preserve">наибольший размер ежегодной арендной </w:t>
      </w:r>
      <w:r w:rsidR="0077785B" w:rsidRPr="00041E09">
        <w:t xml:space="preserve">платы за земельный участок </w:t>
      </w:r>
      <w:r w:rsidR="00154D5F" w:rsidRPr="00154D5F">
        <w:rPr>
          <w:lang w:eastAsia="en-US"/>
        </w:rPr>
        <w:lastRenderedPageBreak/>
        <w:t>352 300</w:t>
      </w:r>
      <w:r w:rsidR="00154D5F" w:rsidRPr="00154D5F">
        <w:t xml:space="preserve"> (триста пятьдесят две тысячи триста) рублей </w:t>
      </w:r>
      <w:r w:rsidR="0077785B" w:rsidRPr="00154D5F">
        <w:t xml:space="preserve">00 копеек – </w:t>
      </w:r>
      <w:proofErr w:type="spellStart"/>
      <w:r w:rsidR="00154D5F" w:rsidRPr="00154D5F">
        <w:t>Демиденко</w:t>
      </w:r>
      <w:proofErr w:type="spellEnd"/>
      <w:r w:rsidR="00154D5F" w:rsidRPr="00154D5F">
        <w:t xml:space="preserve"> Дмитрия Владимировича.</w:t>
      </w:r>
      <w:proofErr w:type="gramEnd"/>
    </w:p>
    <w:p w:rsidR="00154D5F" w:rsidRDefault="00B64328" w:rsidP="00154D5F">
      <w:pPr>
        <w:ind w:firstLine="708"/>
        <w:jc w:val="both"/>
      </w:pPr>
      <w:r w:rsidRPr="00041E09">
        <w:t xml:space="preserve">3. Признать участником аукциона, сделавшим предпоследнее предложение о цене предмета аукциона в размере </w:t>
      </w:r>
      <w:r w:rsidR="00154D5F" w:rsidRPr="00AB5865">
        <w:t>342</w:t>
      </w:r>
      <w:r w:rsidR="00154D5F">
        <w:t> </w:t>
      </w:r>
      <w:r w:rsidR="00154D5F" w:rsidRPr="00154D5F">
        <w:t xml:space="preserve">100 </w:t>
      </w:r>
      <w:r w:rsidR="00F27C45" w:rsidRPr="00154D5F">
        <w:t>(</w:t>
      </w:r>
      <w:r w:rsidR="00154D5F" w:rsidRPr="00154D5F">
        <w:t>триста сорок две тысячи сто</w:t>
      </w:r>
      <w:r w:rsidR="00F27C45" w:rsidRPr="00154D5F">
        <w:t xml:space="preserve">) </w:t>
      </w:r>
      <w:r w:rsidRPr="00154D5F">
        <w:t xml:space="preserve">рублей 00 копеек </w:t>
      </w:r>
      <w:r w:rsidR="00154D5F" w:rsidRPr="00154D5F">
        <w:t>Тарасову Наталью Александровну</w:t>
      </w:r>
      <w:r w:rsidR="00646B57">
        <w:t>.</w:t>
      </w:r>
    </w:p>
    <w:p w:rsidR="00B64328" w:rsidRPr="001808D9" w:rsidRDefault="00B64328" w:rsidP="00154D5F">
      <w:pPr>
        <w:ind w:firstLine="709"/>
        <w:jc w:val="both"/>
      </w:pPr>
      <w:r w:rsidRPr="00B515A1">
        <w:t>Настоящий протокол составлен в двух экземплярах, имеющих одинаковую</w:t>
      </w:r>
      <w:r w:rsidRPr="001808D9">
        <w:t xml:space="preserve"> юридическую силу.</w:t>
      </w:r>
    </w:p>
    <w:p w:rsidR="00E610E2" w:rsidRDefault="00E610E2" w:rsidP="00154D5F">
      <w:pPr>
        <w:jc w:val="both"/>
      </w:pPr>
    </w:p>
    <w:p w:rsidR="000F6E58" w:rsidRDefault="000F6E58" w:rsidP="00154D5F">
      <w:pPr>
        <w:jc w:val="both"/>
      </w:pPr>
    </w:p>
    <w:tbl>
      <w:tblPr>
        <w:tblW w:w="0" w:type="auto"/>
        <w:tblLook w:val="04A0"/>
      </w:tblPr>
      <w:tblGrid>
        <w:gridCol w:w="9854"/>
      </w:tblGrid>
      <w:tr w:rsidR="00B64328" w:rsidRPr="00153FC0" w:rsidTr="004E4D16">
        <w:tc>
          <w:tcPr>
            <w:tcW w:w="9797" w:type="dxa"/>
          </w:tcPr>
          <w:tbl>
            <w:tblPr>
              <w:tblW w:w="0" w:type="auto"/>
              <w:tblLook w:val="04A0"/>
            </w:tblPr>
            <w:tblGrid>
              <w:gridCol w:w="9417"/>
              <w:gridCol w:w="221"/>
            </w:tblGrid>
            <w:tr w:rsidR="00B64328" w:rsidRPr="00153FC0" w:rsidTr="004E4D16">
              <w:tc>
                <w:tcPr>
                  <w:tcW w:w="9053" w:type="dxa"/>
                </w:tcPr>
                <w:tbl>
                  <w:tblPr>
                    <w:tblW w:w="10008" w:type="dxa"/>
                    <w:tblLook w:val="04A0"/>
                  </w:tblPr>
                  <w:tblGrid>
                    <w:gridCol w:w="4927"/>
                    <w:gridCol w:w="5081"/>
                  </w:tblGrid>
                  <w:tr w:rsidR="00B64328" w:rsidRPr="00153FC0" w:rsidTr="004E4D16">
                    <w:trPr>
                      <w:trHeight w:val="425"/>
                    </w:trPr>
                    <w:tc>
                      <w:tcPr>
                        <w:tcW w:w="4927" w:type="dxa"/>
                      </w:tcPr>
                      <w:p w:rsidR="00B64328" w:rsidRPr="00A40669" w:rsidRDefault="00B64328" w:rsidP="00154D5F">
                        <w:pPr>
                          <w:spacing w:line="480" w:lineRule="auto"/>
                        </w:pPr>
                        <w:r w:rsidRPr="00A40669">
                          <w:t>Заместитель председателя комиссии</w:t>
                        </w:r>
                      </w:p>
                      <w:p w:rsidR="00B64328" w:rsidRPr="00A40669" w:rsidRDefault="00B64328" w:rsidP="00154D5F">
                        <w:pPr>
                          <w:spacing w:line="480" w:lineRule="auto"/>
                        </w:pPr>
                        <w:r w:rsidRPr="00A40669">
                          <w:t>Секретарь комиссии</w:t>
                        </w:r>
                      </w:p>
                      <w:p w:rsidR="00B64328" w:rsidRPr="00A40669" w:rsidRDefault="00B64328" w:rsidP="00154D5F">
                        <w:pPr>
                          <w:spacing w:line="480" w:lineRule="auto"/>
                        </w:pPr>
                        <w:r w:rsidRPr="00A40669">
                          <w:t>Члены комиссии</w:t>
                        </w:r>
                      </w:p>
                    </w:tc>
                    <w:tc>
                      <w:tcPr>
                        <w:tcW w:w="5081" w:type="dxa"/>
                      </w:tcPr>
                      <w:p w:rsidR="00B64328" w:rsidRPr="00A40669" w:rsidRDefault="00F27C45" w:rsidP="00154D5F">
                        <w:pPr>
                          <w:widowControl w:val="0"/>
                          <w:spacing w:line="480" w:lineRule="auto"/>
                          <w:ind w:left="1803"/>
                        </w:pPr>
                        <w:r>
                          <w:t>О</w:t>
                        </w:r>
                        <w:r w:rsidR="00703F98" w:rsidRPr="00083213">
                          <w:t>.</w:t>
                        </w:r>
                        <w:r>
                          <w:t>А</w:t>
                        </w:r>
                        <w:r w:rsidR="00703F98" w:rsidRPr="00083213">
                          <w:t xml:space="preserve">. </w:t>
                        </w:r>
                        <w:r>
                          <w:t>Богданова</w:t>
                        </w:r>
                      </w:p>
                      <w:p w:rsidR="00B64328" w:rsidRDefault="00154D5F" w:rsidP="00154D5F">
                        <w:pPr>
                          <w:spacing w:line="480" w:lineRule="auto"/>
                          <w:ind w:left="1805"/>
                        </w:pPr>
                        <w:r>
                          <w:t>Н</w:t>
                        </w:r>
                        <w:r w:rsidR="00FB6A06">
                          <w:t>.</w:t>
                        </w:r>
                        <w:r>
                          <w:t>П</w:t>
                        </w:r>
                        <w:r w:rsidR="00FB6A06">
                          <w:t xml:space="preserve">. </w:t>
                        </w:r>
                        <w:proofErr w:type="spellStart"/>
                        <w:r>
                          <w:t>Котляревская</w:t>
                        </w:r>
                        <w:proofErr w:type="spellEnd"/>
                      </w:p>
                      <w:p w:rsidR="00154D5F" w:rsidRDefault="00154D5F" w:rsidP="00154D5F">
                        <w:pPr>
                          <w:spacing w:line="480" w:lineRule="auto"/>
                          <w:ind w:left="1805"/>
                        </w:pPr>
                        <w:r>
                          <w:t>Е.В. Исаева</w:t>
                        </w:r>
                      </w:p>
                      <w:p w:rsidR="00B64328" w:rsidRPr="00A40669" w:rsidRDefault="00B64328" w:rsidP="00154D5F">
                        <w:pPr>
                          <w:spacing w:line="480" w:lineRule="auto"/>
                          <w:ind w:left="1805"/>
                        </w:pPr>
                        <w:r w:rsidRPr="00A40669">
                          <w:t xml:space="preserve">Л.А. </w:t>
                        </w:r>
                        <w:proofErr w:type="spellStart"/>
                        <w:r w:rsidRPr="00A40669">
                          <w:t>Какорина</w:t>
                        </w:r>
                        <w:proofErr w:type="spellEnd"/>
                      </w:p>
                      <w:p w:rsidR="009B4201" w:rsidRDefault="00D8310D" w:rsidP="00154D5F">
                        <w:pPr>
                          <w:spacing w:line="480" w:lineRule="auto"/>
                          <w:ind w:left="1805"/>
                        </w:pPr>
                        <w:r>
                          <w:t>Т</w:t>
                        </w:r>
                        <w:r w:rsidR="002C07E1">
                          <w:t>.</w:t>
                        </w:r>
                        <w:r>
                          <w:t>А</w:t>
                        </w:r>
                        <w:r w:rsidR="002C07E1">
                          <w:t xml:space="preserve">. </w:t>
                        </w:r>
                        <w:proofErr w:type="spellStart"/>
                        <w:r>
                          <w:t>Курякина</w:t>
                        </w:r>
                        <w:proofErr w:type="spellEnd"/>
                        <w:r w:rsidR="009B4201">
                          <w:t xml:space="preserve"> </w:t>
                        </w:r>
                      </w:p>
                      <w:p w:rsidR="009B4201" w:rsidRDefault="009B4201" w:rsidP="00154D5F">
                        <w:pPr>
                          <w:spacing w:line="480" w:lineRule="auto"/>
                          <w:ind w:left="1805"/>
                        </w:pPr>
                        <w:r>
                          <w:t>Н.И. Погосян</w:t>
                        </w:r>
                      </w:p>
                      <w:p w:rsidR="000F6E58" w:rsidRPr="00A40669" w:rsidRDefault="009B4201" w:rsidP="00154D5F">
                        <w:pPr>
                          <w:spacing w:line="480" w:lineRule="auto"/>
                          <w:ind w:left="1805"/>
                        </w:pPr>
                        <w:r>
                          <w:t>Н.В. Ушакова</w:t>
                        </w:r>
                      </w:p>
                    </w:tc>
                  </w:tr>
                </w:tbl>
                <w:p w:rsidR="00B64328" w:rsidRPr="00153FC0" w:rsidRDefault="00B64328" w:rsidP="00154D5F">
                  <w:pPr>
                    <w:rPr>
                      <w:highlight w:val="yellow"/>
                    </w:rPr>
                  </w:pPr>
                </w:p>
              </w:tc>
              <w:tc>
                <w:tcPr>
                  <w:tcW w:w="234" w:type="dxa"/>
                </w:tcPr>
                <w:p w:rsidR="00B64328" w:rsidRPr="00153FC0" w:rsidRDefault="00B64328" w:rsidP="00154D5F">
                  <w:pPr>
                    <w:rPr>
                      <w:highlight w:val="yellow"/>
                    </w:rPr>
                  </w:pPr>
                </w:p>
              </w:tc>
            </w:tr>
          </w:tbl>
          <w:p w:rsidR="00B64328" w:rsidRPr="00153FC0" w:rsidRDefault="00B64328" w:rsidP="00154D5F">
            <w:pPr>
              <w:spacing w:line="480" w:lineRule="auto"/>
              <w:rPr>
                <w:highlight w:val="yellow"/>
              </w:rPr>
            </w:pPr>
          </w:p>
        </w:tc>
      </w:tr>
    </w:tbl>
    <w:p w:rsidR="00D77009" w:rsidRPr="00154D5F" w:rsidRDefault="009948B0" w:rsidP="00154D5F">
      <w:pPr>
        <w:jc w:val="both"/>
      </w:pPr>
      <w:r w:rsidRPr="00154D5F">
        <w:t xml:space="preserve">Победитель аукциона                  </w:t>
      </w:r>
      <w:r w:rsidR="0077785B" w:rsidRPr="00154D5F">
        <w:t xml:space="preserve">  </w:t>
      </w:r>
      <w:r w:rsidRPr="00154D5F">
        <w:t xml:space="preserve">                   </w:t>
      </w:r>
      <w:r w:rsidR="001856B4" w:rsidRPr="00154D5F">
        <w:t xml:space="preserve">        </w:t>
      </w:r>
      <w:r w:rsidR="00154D5F" w:rsidRPr="00154D5F">
        <w:t>______________Д</w:t>
      </w:r>
      <w:r w:rsidR="0077785B" w:rsidRPr="00154D5F">
        <w:t>.</w:t>
      </w:r>
      <w:r w:rsidR="00154D5F" w:rsidRPr="00154D5F">
        <w:t>В</w:t>
      </w:r>
      <w:r w:rsidR="0077785B" w:rsidRPr="00154D5F">
        <w:t xml:space="preserve">. </w:t>
      </w:r>
      <w:proofErr w:type="spellStart"/>
      <w:r w:rsidR="00154D5F" w:rsidRPr="00154D5F">
        <w:t>Демиденко</w:t>
      </w:r>
      <w:proofErr w:type="spellEnd"/>
    </w:p>
    <w:sectPr w:rsidR="00D77009" w:rsidRPr="00154D5F" w:rsidSect="00C3567C">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039F9"/>
    <w:multiLevelType w:val="hybridMultilevel"/>
    <w:tmpl w:val="0A78E9DA"/>
    <w:lvl w:ilvl="0" w:tplc="31F28D9E">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0967757"/>
    <w:multiLevelType w:val="hybridMultilevel"/>
    <w:tmpl w:val="AC3C0E2C"/>
    <w:lvl w:ilvl="0" w:tplc="6F28E4EC">
      <w:start w:val="1"/>
      <w:numFmt w:val="decimal"/>
      <w:lvlText w:val="%1."/>
      <w:lvlJc w:val="left"/>
      <w:pPr>
        <w:ind w:left="4472" w:hanging="360"/>
      </w:pPr>
      <w:rPr>
        <w:rFonts w:ascii="Times New Roman" w:eastAsia="Times New Roman" w:hAnsi="Times New Roman" w:cs="Times New Roman"/>
      </w:rPr>
    </w:lvl>
    <w:lvl w:ilvl="1" w:tplc="04190019" w:tentative="1">
      <w:start w:val="1"/>
      <w:numFmt w:val="lowerLetter"/>
      <w:lvlText w:val="%2."/>
      <w:lvlJc w:val="left"/>
      <w:pPr>
        <w:ind w:left="5192" w:hanging="360"/>
      </w:pPr>
    </w:lvl>
    <w:lvl w:ilvl="2" w:tplc="0419001B" w:tentative="1">
      <w:start w:val="1"/>
      <w:numFmt w:val="lowerRoman"/>
      <w:lvlText w:val="%3."/>
      <w:lvlJc w:val="right"/>
      <w:pPr>
        <w:ind w:left="5912" w:hanging="180"/>
      </w:pPr>
    </w:lvl>
    <w:lvl w:ilvl="3" w:tplc="0419000F" w:tentative="1">
      <w:start w:val="1"/>
      <w:numFmt w:val="decimal"/>
      <w:lvlText w:val="%4."/>
      <w:lvlJc w:val="left"/>
      <w:pPr>
        <w:ind w:left="6632" w:hanging="360"/>
      </w:pPr>
    </w:lvl>
    <w:lvl w:ilvl="4" w:tplc="04190019" w:tentative="1">
      <w:start w:val="1"/>
      <w:numFmt w:val="lowerLetter"/>
      <w:lvlText w:val="%5."/>
      <w:lvlJc w:val="left"/>
      <w:pPr>
        <w:ind w:left="7352" w:hanging="360"/>
      </w:pPr>
    </w:lvl>
    <w:lvl w:ilvl="5" w:tplc="0419001B" w:tentative="1">
      <w:start w:val="1"/>
      <w:numFmt w:val="lowerRoman"/>
      <w:lvlText w:val="%6."/>
      <w:lvlJc w:val="right"/>
      <w:pPr>
        <w:ind w:left="8072" w:hanging="180"/>
      </w:pPr>
    </w:lvl>
    <w:lvl w:ilvl="6" w:tplc="0419000F" w:tentative="1">
      <w:start w:val="1"/>
      <w:numFmt w:val="decimal"/>
      <w:lvlText w:val="%7."/>
      <w:lvlJc w:val="left"/>
      <w:pPr>
        <w:ind w:left="8792" w:hanging="360"/>
      </w:pPr>
    </w:lvl>
    <w:lvl w:ilvl="7" w:tplc="04190019" w:tentative="1">
      <w:start w:val="1"/>
      <w:numFmt w:val="lowerLetter"/>
      <w:lvlText w:val="%8."/>
      <w:lvlJc w:val="left"/>
      <w:pPr>
        <w:ind w:left="9512" w:hanging="360"/>
      </w:pPr>
    </w:lvl>
    <w:lvl w:ilvl="8" w:tplc="0419001B" w:tentative="1">
      <w:start w:val="1"/>
      <w:numFmt w:val="lowerRoman"/>
      <w:lvlText w:val="%9."/>
      <w:lvlJc w:val="right"/>
      <w:pPr>
        <w:ind w:left="10232" w:hanging="180"/>
      </w:pPr>
    </w:lvl>
  </w:abstractNum>
  <w:abstractNum w:abstractNumId="2">
    <w:nsid w:val="1C8A0B3C"/>
    <w:multiLevelType w:val="hybridMultilevel"/>
    <w:tmpl w:val="51EA11E4"/>
    <w:lvl w:ilvl="0" w:tplc="D87A7040">
      <w:start w:val="1"/>
      <w:numFmt w:val="decimal"/>
      <w:lvlText w:val="%1."/>
      <w:lvlJc w:val="left"/>
      <w:pPr>
        <w:ind w:left="927" w:hanging="360"/>
      </w:pPr>
      <w:rPr>
        <w:rFonts w:ascii="Times New Roman" w:eastAsia="Times New Roman" w:hAnsi="Times New Roman" w:cs="Times New Roman"/>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3FC517D4"/>
    <w:multiLevelType w:val="hybridMultilevel"/>
    <w:tmpl w:val="9DE60C78"/>
    <w:lvl w:ilvl="0" w:tplc="70D4D7D4">
      <w:start w:val="1"/>
      <w:numFmt w:val="decimal"/>
      <w:lvlText w:val="%1."/>
      <w:lvlJc w:val="left"/>
      <w:pPr>
        <w:ind w:left="2066" w:hanging="121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4A421793"/>
    <w:multiLevelType w:val="hybridMultilevel"/>
    <w:tmpl w:val="464E73C0"/>
    <w:lvl w:ilvl="0" w:tplc="9E2C9D12">
      <w:start w:val="5"/>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4B413124"/>
    <w:multiLevelType w:val="hybridMultilevel"/>
    <w:tmpl w:val="A290D88C"/>
    <w:lvl w:ilvl="0" w:tplc="BCE0576C">
      <w:start w:val="3"/>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6">
    <w:nsid w:val="7A1C44BD"/>
    <w:multiLevelType w:val="hybridMultilevel"/>
    <w:tmpl w:val="A2425DA8"/>
    <w:lvl w:ilvl="0" w:tplc="D26AB404">
      <w:start w:val="5"/>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num w:numId="1">
    <w:abstractNumId w:val="5"/>
  </w:num>
  <w:num w:numId="2">
    <w:abstractNumId w:val="2"/>
  </w:num>
  <w:num w:numId="3">
    <w:abstractNumId w:val="6"/>
  </w:num>
  <w:num w:numId="4">
    <w:abstractNumId w:val="3"/>
  </w:num>
  <w:num w:numId="5">
    <w:abstractNumId w:val="4"/>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183DDC"/>
    <w:rsid w:val="0002697D"/>
    <w:rsid w:val="0003784A"/>
    <w:rsid w:val="000415F3"/>
    <w:rsid w:val="00041E09"/>
    <w:rsid w:val="0005401F"/>
    <w:rsid w:val="00061C54"/>
    <w:rsid w:val="00081259"/>
    <w:rsid w:val="00083213"/>
    <w:rsid w:val="00090B3B"/>
    <w:rsid w:val="000A65F8"/>
    <w:rsid w:val="000A662C"/>
    <w:rsid w:val="000E789C"/>
    <w:rsid w:val="000F6E58"/>
    <w:rsid w:val="00100026"/>
    <w:rsid w:val="001010C5"/>
    <w:rsid w:val="00101622"/>
    <w:rsid w:val="001044DD"/>
    <w:rsid w:val="00132960"/>
    <w:rsid w:val="00153FC0"/>
    <w:rsid w:val="001540EB"/>
    <w:rsid w:val="00154D5F"/>
    <w:rsid w:val="00167257"/>
    <w:rsid w:val="001722F1"/>
    <w:rsid w:val="001808D9"/>
    <w:rsid w:val="00183DDC"/>
    <w:rsid w:val="001856B4"/>
    <w:rsid w:val="001937FE"/>
    <w:rsid w:val="001A0121"/>
    <w:rsid w:val="001C7A7D"/>
    <w:rsid w:val="001D6175"/>
    <w:rsid w:val="001F5011"/>
    <w:rsid w:val="00235590"/>
    <w:rsid w:val="00274980"/>
    <w:rsid w:val="002B201D"/>
    <w:rsid w:val="002C07E1"/>
    <w:rsid w:val="002F5E53"/>
    <w:rsid w:val="00353E06"/>
    <w:rsid w:val="00373A3A"/>
    <w:rsid w:val="003827DC"/>
    <w:rsid w:val="003B5D95"/>
    <w:rsid w:val="0041567A"/>
    <w:rsid w:val="00416B5E"/>
    <w:rsid w:val="004511E1"/>
    <w:rsid w:val="004557B0"/>
    <w:rsid w:val="00455CC2"/>
    <w:rsid w:val="004630A0"/>
    <w:rsid w:val="00466E18"/>
    <w:rsid w:val="00471961"/>
    <w:rsid w:val="00483826"/>
    <w:rsid w:val="00491D7A"/>
    <w:rsid w:val="004C2D24"/>
    <w:rsid w:val="004E4D16"/>
    <w:rsid w:val="004E70C7"/>
    <w:rsid w:val="00526F5D"/>
    <w:rsid w:val="00532443"/>
    <w:rsid w:val="00543723"/>
    <w:rsid w:val="005520B0"/>
    <w:rsid w:val="00580EAC"/>
    <w:rsid w:val="00587363"/>
    <w:rsid w:val="0059409A"/>
    <w:rsid w:val="005A33FE"/>
    <w:rsid w:val="006019C6"/>
    <w:rsid w:val="00602FBB"/>
    <w:rsid w:val="006103D4"/>
    <w:rsid w:val="00627F83"/>
    <w:rsid w:val="00646B57"/>
    <w:rsid w:val="0066072A"/>
    <w:rsid w:val="006718DF"/>
    <w:rsid w:val="00676A18"/>
    <w:rsid w:val="00681A66"/>
    <w:rsid w:val="006A6760"/>
    <w:rsid w:val="006B57B2"/>
    <w:rsid w:val="006D07F9"/>
    <w:rsid w:val="006D4CBE"/>
    <w:rsid w:val="006D542E"/>
    <w:rsid w:val="006F10EF"/>
    <w:rsid w:val="00703F98"/>
    <w:rsid w:val="00712EB8"/>
    <w:rsid w:val="00722E68"/>
    <w:rsid w:val="00726005"/>
    <w:rsid w:val="007676A0"/>
    <w:rsid w:val="0077785B"/>
    <w:rsid w:val="007A0024"/>
    <w:rsid w:val="007D7DBF"/>
    <w:rsid w:val="007F14E3"/>
    <w:rsid w:val="00841C44"/>
    <w:rsid w:val="008670F5"/>
    <w:rsid w:val="00870874"/>
    <w:rsid w:val="00895EAC"/>
    <w:rsid w:val="008A5A0A"/>
    <w:rsid w:val="008C19C8"/>
    <w:rsid w:val="008C2220"/>
    <w:rsid w:val="008C2441"/>
    <w:rsid w:val="008D5336"/>
    <w:rsid w:val="008F3079"/>
    <w:rsid w:val="008F75A1"/>
    <w:rsid w:val="009343CE"/>
    <w:rsid w:val="00961CC7"/>
    <w:rsid w:val="00963845"/>
    <w:rsid w:val="009657C5"/>
    <w:rsid w:val="009728FE"/>
    <w:rsid w:val="009948B0"/>
    <w:rsid w:val="009A0B16"/>
    <w:rsid w:val="009A53BA"/>
    <w:rsid w:val="009B4201"/>
    <w:rsid w:val="009D02D6"/>
    <w:rsid w:val="009E4CD7"/>
    <w:rsid w:val="00A211E9"/>
    <w:rsid w:val="00A337D3"/>
    <w:rsid w:val="00A6180A"/>
    <w:rsid w:val="00A67814"/>
    <w:rsid w:val="00AA709C"/>
    <w:rsid w:val="00AE4D5F"/>
    <w:rsid w:val="00AF07F6"/>
    <w:rsid w:val="00AF1584"/>
    <w:rsid w:val="00B00A70"/>
    <w:rsid w:val="00B06155"/>
    <w:rsid w:val="00B12016"/>
    <w:rsid w:val="00B12450"/>
    <w:rsid w:val="00B14D66"/>
    <w:rsid w:val="00B155E9"/>
    <w:rsid w:val="00B27260"/>
    <w:rsid w:val="00B30A02"/>
    <w:rsid w:val="00B476BA"/>
    <w:rsid w:val="00B515A1"/>
    <w:rsid w:val="00B62BB8"/>
    <w:rsid w:val="00B64328"/>
    <w:rsid w:val="00BB47AA"/>
    <w:rsid w:val="00BC6741"/>
    <w:rsid w:val="00BD442C"/>
    <w:rsid w:val="00BE48DA"/>
    <w:rsid w:val="00C21EAC"/>
    <w:rsid w:val="00C3567C"/>
    <w:rsid w:val="00CA1A4D"/>
    <w:rsid w:val="00CB2480"/>
    <w:rsid w:val="00CC6784"/>
    <w:rsid w:val="00CF3792"/>
    <w:rsid w:val="00CF4494"/>
    <w:rsid w:val="00D213A3"/>
    <w:rsid w:val="00D2189F"/>
    <w:rsid w:val="00D22D2D"/>
    <w:rsid w:val="00D56920"/>
    <w:rsid w:val="00D56E41"/>
    <w:rsid w:val="00D70B6E"/>
    <w:rsid w:val="00D77009"/>
    <w:rsid w:val="00D77436"/>
    <w:rsid w:val="00D8310D"/>
    <w:rsid w:val="00DD7BD5"/>
    <w:rsid w:val="00DE22FF"/>
    <w:rsid w:val="00DF4F16"/>
    <w:rsid w:val="00DF75B3"/>
    <w:rsid w:val="00E1020A"/>
    <w:rsid w:val="00E2393C"/>
    <w:rsid w:val="00E35820"/>
    <w:rsid w:val="00E610E2"/>
    <w:rsid w:val="00EA3304"/>
    <w:rsid w:val="00EA7EAC"/>
    <w:rsid w:val="00EC1725"/>
    <w:rsid w:val="00F04ABA"/>
    <w:rsid w:val="00F27C45"/>
    <w:rsid w:val="00F62557"/>
    <w:rsid w:val="00F664B8"/>
    <w:rsid w:val="00F906E8"/>
    <w:rsid w:val="00F95046"/>
    <w:rsid w:val="00FA194B"/>
    <w:rsid w:val="00FB6A06"/>
    <w:rsid w:val="00FB7BF0"/>
    <w:rsid w:val="00FC43B6"/>
    <w:rsid w:val="00FD3986"/>
    <w:rsid w:val="00FF7E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3DDC"/>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183DDC"/>
    <w:pPr>
      <w:keepNext/>
      <w:jc w:val="center"/>
      <w:outlineLvl w:val="2"/>
    </w:pPr>
    <w:rPr>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83DDC"/>
    <w:rPr>
      <w:rFonts w:ascii="Times New Roman" w:eastAsia="Times New Roman" w:hAnsi="Times New Roman" w:cs="Times New Roman"/>
      <w:b/>
      <w:sz w:val="32"/>
      <w:szCs w:val="20"/>
      <w:lang w:eastAsia="ru-RU"/>
    </w:rPr>
  </w:style>
  <w:style w:type="paragraph" w:styleId="a3">
    <w:name w:val="Title"/>
    <w:basedOn w:val="a"/>
    <w:link w:val="1"/>
    <w:qFormat/>
    <w:rsid w:val="00183DDC"/>
    <w:pPr>
      <w:jc w:val="center"/>
    </w:pPr>
    <w:rPr>
      <w:b/>
      <w:sz w:val="28"/>
      <w:szCs w:val="20"/>
    </w:rPr>
  </w:style>
  <w:style w:type="character" w:customStyle="1" w:styleId="a4">
    <w:name w:val="Название Знак"/>
    <w:basedOn w:val="a0"/>
    <w:link w:val="a3"/>
    <w:rsid w:val="00183DDC"/>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
    <w:name w:val="Название Знак1"/>
    <w:basedOn w:val="a0"/>
    <w:link w:val="a3"/>
    <w:rsid w:val="00183DDC"/>
    <w:rPr>
      <w:rFonts w:ascii="Times New Roman" w:eastAsia="Times New Roman" w:hAnsi="Times New Roman" w:cs="Times New Roman"/>
      <w:b/>
      <w:sz w:val="28"/>
      <w:szCs w:val="20"/>
      <w:lang w:eastAsia="ru-RU"/>
    </w:rPr>
  </w:style>
  <w:style w:type="character" w:customStyle="1" w:styleId="txt1">
    <w:name w:val="txt1"/>
    <w:basedOn w:val="a0"/>
    <w:rsid w:val="00183DDC"/>
    <w:rPr>
      <w:rFonts w:ascii="Verdana" w:hAnsi="Verdana" w:hint="default"/>
      <w:color w:val="000000"/>
      <w:sz w:val="18"/>
      <w:szCs w:val="18"/>
    </w:rPr>
  </w:style>
  <w:style w:type="paragraph" w:customStyle="1" w:styleId="ConsTitle">
    <w:name w:val="ConsTitle"/>
    <w:rsid w:val="00183DDC"/>
    <w:pPr>
      <w:widowControl w:val="0"/>
      <w:autoSpaceDE w:val="0"/>
      <w:autoSpaceDN w:val="0"/>
      <w:adjustRightInd w:val="0"/>
      <w:spacing w:after="0" w:line="240" w:lineRule="auto"/>
      <w:ind w:right="19772"/>
    </w:pPr>
    <w:rPr>
      <w:rFonts w:ascii="Arial" w:eastAsia="Times New Roman" w:hAnsi="Arial" w:cs="Arial"/>
      <w:b/>
      <w:bCs/>
      <w:lang w:eastAsia="ru-RU"/>
    </w:rPr>
  </w:style>
  <w:style w:type="paragraph" w:styleId="a5">
    <w:name w:val="List Paragraph"/>
    <w:basedOn w:val="a"/>
    <w:qFormat/>
    <w:rsid w:val="00183DDC"/>
    <w:pPr>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rsid w:val="00183DD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5">
    <w:name w:val="Знак Знак5"/>
    <w:rsid w:val="00183DDC"/>
    <w:rPr>
      <w:sz w:val="28"/>
      <w:szCs w:val="22"/>
      <w:lang w:eastAsia="en-US"/>
    </w:rPr>
  </w:style>
  <w:style w:type="character" w:customStyle="1" w:styleId="a6">
    <w:name w:val="Основной текст Знак"/>
    <w:basedOn w:val="a0"/>
    <w:link w:val="a7"/>
    <w:locked/>
    <w:rsid w:val="001808D9"/>
    <w:rPr>
      <w:sz w:val="28"/>
    </w:rPr>
  </w:style>
  <w:style w:type="paragraph" w:styleId="a7">
    <w:name w:val="Body Text"/>
    <w:basedOn w:val="a"/>
    <w:link w:val="a6"/>
    <w:rsid w:val="001808D9"/>
    <w:pPr>
      <w:jc w:val="center"/>
    </w:pPr>
    <w:rPr>
      <w:rFonts w:asciiTheme="minorHAnsi" w:eastAsiaTheme="minorHAnsi" w:hAnsiTheme="minorHAnsi" w:cstheme="minorBidi"/>
      <w:sz w:val="28"/>
      <w:szCs w:val="22"/>
      <w:lang w:eastAsia="en-US"/>
    </w:rPr>
  </w:style>
  <w:style w:type="character" w:customStyle="1" w:styleId="10">
    <w:name w:val="Основной текст Знак1"/>
    <w:basedOn w:val="a0"/>
    <w:link w:val="a7"/>
    <w:uiPriority w:val="99"/>
    <w:semiHidden/>
    <w:rsid w:val="001808D9"/>
    <w:rPr>
      <w:rFonts w:ascii="Times New Roman" w:eastAsia="Times New Roman" w:hAnsi="Times New Roman" w:cs="Times New Roman"/>
      <w:sz w:val="24"/>
      <w:szCs w:val="24"/>
      <w:lang w:eastAsia="ru-RU"/>
    </w:rPr>
  </w:style>
  <w:style w:type="paragraph" w:styleId="a8">
    <w:name w:val="header"/>
    <w:basedOn w:val="a"/>
    <w:link w:val="a9"/>
    <w:semiHidden/>
    <w:unhideWhenUsed/>
    <w:rsid w:val="00BC6741"/>
    <w:pPr>
      <w:tabs>
        <w:tab w:val="center" w:pos="4677"/>
        <w:tab w:val="right" w:pos="9355"/>
      </w:tabs>
    </w:pPr>
  </w:style>
  <w:style w:type="character" w:customStyle="1" w:styleId="a9">
    <w:name w:val="Верхний колонтитул Знак"/>
    <w:basedOn w:val="a0"/>
    <w:link w:val="a8"/>
    <w:semiHidden/>
    <w:rsid w:val="00BC6741"/>
    <w:rPr>
      <w:rFonts w:ascii="Times New Roman" w:eastAsia="Times New Roman" w:hAnsi="Times New Roman" w:cs="Times New Roman"/>
      <w:sz w:val="24"/>
      <w:szCs w:val="24"/>
      <w:lang w:eastAsia="ru-RU"/>
    </w:rPr>
  </w:style>
  <w:style w:type="paragraph" w:styleId="aa">
    <w:name w:val="footer"/>
    <w:basedOn w:val="a"/>
    <w:link w:val="ab"/>
    <w:uiPriority w:val="99"/>
    <w:semiHidden/>
    <w:unhideWhenUsed/>
    <w:rsid w:val="00BC6741"/>
    <w:pPr>
      <w:tabs>
        <w:tab w:val="center" w:pos="4677"/>
        <w:tab w:val="right" w:pos="9355"/>
      </w:tabs>
    </w:pPr>
  </w:style>
  <w:style w:type="character" w:customStyle="1" w:styleId="ab">
    <w:name w:val="Нижний колонтитул Знак"/>
    <w:basedOn w:val="a0"/>
    <w:link w:val="aa"/>
    <w:uiPriority w:val="99"/>
    <w:semiHidden/>
    <w:rsid w:val="00BC6741"/>
    <w:rPr>
      <w:rFonts w:ascii="Times New Roman" w:eastAsia="Times New Roman" w:hAnsi="Times New Roman" w:cs="Times New Roman"/>
      <w:sz w:val="24"/>
      <w:szCs w:val="24"/>
      <w:lang w:eastAsia="ru-RU"/>
    </w:rPr>
  </w:style>
  <w:style w:type="table" w:styleId="ac">
    <w:name w:val="Table Grid"/>
    <w:basedOn w:val="a1"/>
    <w:rsid w:val="00BC67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40518187">
      <w:bodyDiv w:val="1"/>
      <w:marLeft w:val="0"/>
      <w:marRight w:val="0"/>
      <w:marTop w:val="0"/>
      <w:marBottom w:val="0"/>
      <w:divBdr>
        <w:top w:val="none" w:sz="0" w:space="0" w:color="auto"/>
        <w:left w:val="none" w:sz="0" w:space="0" w:color="auto"/>
        <w:bottom w:val="none" w:sz="0" w:space="0" w:color="auto"/>
        <w:right w:val="none" w:sz="0" w:space="0" w:color="auto"/>
      </w:divBdr>
    </w:div>
    <w:div w:id="817724372">
      <w:bodyDiv w:val="1"/>
      <w:marLeft w:val="0"/>
      <w:marRight w:val="0"/>
      <w:marTop w:val="0"/>
      <w:marBottom w:val="0"/>
      <w:divBdr>
        <w:top w:val="none" w:sz="0" w:space="0" w:color="auto"/>
        <w:left w:val="none" w:sz="0" w:space="0" w:color="auto"/>
        <w:bottom w:val="none" w:sz="0" w:space="0" w:color="auto"/>
        <w:right w:val="none" w:sz="0" w:space="0" w:color="auto"/>
      </w:divBdr>
    </w:div>
    <w:div w:id="1144078186">
      <w:bodyDiv w:val="1"/>
      <w:marLeft w:val="0"/>
      <w:marRight w:val="0"/>
      <w:marTop w:val="0"/>
      <w:marBottom w:val="0"/>
      <w:divBdr>
        <w:top w:val="none" w:sz="0" w:space="0" w:color="auto"/>
        <w:left w:val="none" w:sz="0" w:space="0" w:color="auto"/>
        <w:bottom w:val="none" w:sz="0" w:space="0" w:color="auto"/>
        <w:right w:val="none" w:sz="0" w:space="0" w:color="auto"/>
      </w:divBdr>
    </w:div>
    <w:div w:id="1687054613">
      <w:bodyDiv w:val="1"/>
      <w:marLeft w:val="0"/>
      <w:marRight w:val="0"/>
      <w:marTop w:val="0"/>
      <w:marBottom w:val="0"/>
      <w:divBdr>
        <w:top w:val="none" w:sz="0" w:space="0" w:color="auto"/>
        <w:left w:val="none" w:sz="0" w:space="0" w:color="auto"/>
        <w:bottom w:val="none" w:sz="0" w:space="0" w:color="auto"/>
        <w:right w:val="none" w:sz="0" w:space="0" w:color="auto"/>
      </w:divBdr>
    </w:div>
    <w:div w:id="1704473925">
      <w:bodyDiv w:val="1"/>
      <w:marLeft w:val="0"/>
      <w:marRight w:val="0"/>
      <w:marTop w:val="0"/>
      <w:marBottom w:val="0"/>
      <w:divBdr>
        <w:top w:val="none" w:sz="0" w:space="0" w:color="auto"/>
        <w:left w:val="none" w:sz="0" w:space="0" w:color="auto"/>
        <w:bottom w:val="none" w:sz="0" w:space="0" w:color="auto"/>
        <w:right w:val="none" w:sz="0" w:space="0" w:color="auto"/>
      </w:divBdr>
    </w:div>
    <w:div w:id="1933050467">
      <w:bodyDiv w:val="1"/>
      <w:marLeft w:val="0"/>
      <w:marRight w:val="0"/>
      <w:marTop w:val="0"/>
      <w:marBottom w:val="0"/>
      <w:divBdr>
        <w:top w:val="none" w:sz="0" w:space="0" w:color="auto"/>
        <w:left w:val="none" w:sz="0" w:space="0" w:color="auto"/>
        <w:bottom w:val="none" w:sz="0" w:space="0" w:color="auto"/>
        <w:right w:val="none" w:sz="0" w:space="0" w:color="auto"/>
      </w:divBdr>
    </w:div>
    <w:div w:id="2003656334">
      <w:bodyDiv w:val="1"/>
      <w:marLeft w:val="0"/>
      <w:marRight w:val="0"/>
      <w:marTop w:val="0"/>
      <w:marBottom w:val="0"/>
      <w:divBdr>
        <w:top w:val="none" w:sz="0" w:space="0" w:color="auto"/>
        <w:left w:val="none" w:sz="0" w:space="0" w:color="auto"/>
        <w:bottom w:val="none" w:sz="0" w:space="0" w:color="auto"/>
        <w:right w:val="none" w:sz="0" w:space="0" w:color="auto"/>
      </w:divBdr>
    </w:div>
    <w:div w:id="206282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16D63-BFE6-48AB-9D78-F3EA50069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4</Pages>
  <Words>1347</Words>
  <Characters>7678</Characters>
  <Application>Microsoft Office Word</Application>
  <DocSecurity>0</DocSecurity>
  <Lines>63</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zemlya3</dc:creator>
  <cp:lastModifiedBy>zemlya3</cp:lastModifiedBy>
  <cp:revision>17</cp:revision>
  <cp:lastPrinted>2019-11-15T03:00:00Z</cp:lastPrinted>
  <dcterms:created xsi:type="dcterms:W3CDTF">2019-10-11T02:32:00Z</dcterms:created>
  <dcterms:modified xsi:type="dcterms:W3CDTF">2019-11-15T05:36:00Z</dcterms:modified>
</cp:coreProperties>
</file>